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90EB1C" w14:textId="34D2D86E" w:rsidR="007A35D6" w:rsidRDefault="007A35D6" w:rsidP="007A3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fldChar w:fldCharType="begin"/>
      </w:r>
      <w:r w:rsidRPr="007A35D6">
        <w:rPr>
          <w:rFonts w:ascii="Times New Roman" w:hAnsi="Times New Roman" w:cs="Times New Roman"/>
          <w:sz w:val="28"/>
          <w:szCs w:val="28"/>
        </w:rPr>
        <w:instrText xml:space="preserve"> HYPERLINK "https://dizovo.ru/department/news/?ELEMENT_ID=10918337" </w:instrText>
      </w:r>
      <w:r w:rsidRPr="007A35D6">
        <w:rPr>
          <w:rFonts w:ascii="Times New Roman" w:hAnsi="Times New Roman" w:cs="Times New Roman"/>
          <w:sz w:val="28"/>
          <w:szCs w:val="28"/>
        </w:rPr>
        <w:fldChar w:fldCharType="separate"/>
      </w:r>
      <w:r w:rsidRPr="007A35D6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Извещение об утверждении результатов государственной 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незавершённого строительства, </w:t>
      </w:r>
      <w:proofErr w:type="spellStart"/>
      <w:r w:rsidRPr="007A35D6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машино</w:t>
      </w:r>
      <w:proofErr w:type="spellEnd"/>
      <w:r w:rsidRPr="007A35D6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-мест на 01.01.2023</w:t>
      </w:r>
      <w:r w:rsidRPr="007A35D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7C5C3EA" w14:textId="77777777" w:rsidR="007A35D6" w:rsidRPr="007A35D6" w:rsidRDefault="007A35D6" w:rsidP="007A3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377CF" w14:textId="541090D4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15 Федерального закона от 03.07.2016 № 237-ФЗ «О государственной кадастровой оценке» </w:t>
      </w:r>
      <w:bookmarkStart w:id="1" w:name="_Hlk52886618"/>
      <w:r w:rsidRPr="007A35D6">
        <w:rPr>
          <w:rFonts w:ascii="Arial" w:eastAsia="Times New Roman" w:hAnsi="Arial" w:cs="Arial"/>
          <w:sz w:val="24"/>
          <w:szCs w:val="24"/>
          <w:lang w:eastAsia="ru-RU"/>
        </w:rPr>
        <w:t>департамент имущественных и земельных отношений Воронежской области</w:t>
      </w:r>
      <w:bookmarkEnd w:id="1"/>
      <w:r w:rsidRPr="007A35D6">
        <w:rPr>
          <w:rFonts w:ascii="Arial" w:eastAsia="Times New Roman" w:hAnsi="Arial" w:cs="Arial"/>
          <w:sz w:val="24"/>
          <w:szCs w:val="24"/>
          <w:lang w:eastAsia="ru-RU"/>
        </w:rPr>
        <w:t xml:space="preserve"> уведомляет об утверждении результатов определения кадастровой стоимости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7A35D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7A35D6">
        <w:rPr>
          <w:rFonts w:ascii="Arial" w:eastAsia="Times New Roman" w:hAnsi="Arial" w:cs="Arial"/>
          <w:sz w:val="24"/>
          <w:szCs w:val="24"/>
          <w:lang w:eastAsia="ru-RU"/>
        </w:rPr>
        <w:t>-мест на территории Воронежской области, по состоянию на 01.01.2023 (приказ департамента имущественных и земельных отношений Воронежской области от 02.10.2023 № 2750).</w:t>
      </w:r>
    </w:p>
    <w:p w14:paraId="6928165D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 xml:space="preserve">С указанным нормативным правовым актом, а также с прилагаемыми к нему результатами определения кадастровой стоимости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7A35D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7A35D6">
        <w:rPr>
          <w:rFonts w:ascii="Arial" w:eastAsia="Times New Roman" w:hAnsi="Arial" w:cs="Arial"/>
          <w:sz w:val="24"/>
          <w:szCs w:val="24"/>
          <w:lang w:eastAsia="ru-RU"/>
        </w:rPr>
        <w:t>-мест на территории Воронежской области, по состоянию на 01.01.2023 можно ознакомиться:</w:t>
      </w:r>
    </w:p>
    <w:p w14:paraId="41EEE9A4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департамента имущественных и земельных отношений Воронежской области (dizovo.ru - Нормативная база);</w:t>
      </w:r>
    </w:p>
    <w:p w14:paraId="05861C16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- на официальном интернет-портале правовой информации (</w:t>
      </w:r>
      <w:hyperlink r:id="rId5" w:history="1">
        <w:r w:rsidRPr="007A35D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http://www.pravo.gov.ru</w:t>
        </w:r>
      </w:hyperlink>
      <w:r w:rsidRPr="007A35D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04F033DD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 xml:space="preserve">С отчетом об итогах государственной кадастровой оценки, составленным по результатам определения кадастровой стоимости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7A35D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7A35D6">
        <w:rPr>
          <w:rFonts w:ascii="Arial" w:eastAsia="Times New Roman" w:hAnsi="Arial" w:cs="Arial"/>
          <w:sz w:val="24"/>
          <w:szCs w:val="24"/>
          <w:lang w:eastAsia="ru-RU"/>
        </w:rPr>
        <w:t>-мест на территории Воронежской области, по состоянию на 01.01.2023, можно ознакомиться:</w:t>
      </w:r>
    </w:p>
    <w:p w14:paraId="0E025DC9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 </w:t>
      </w:r>
      <w:hyperlink r:id="rId6" w:history="1">
        <w:r w:rsidRPr="007A35D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https://rosreestr.ru/site/activity/kadastrovaya-otsenka/fond-dannykh-gosudarstvennoy-kadastrovoy-otsenki/</w:t>
        </w:r>
      </w:hyperlink>
      <w:r w:rsidRPr="007A35D6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14:paraId="0BD499DA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государственного бюджетного учреждения Воронежской области «Центр государственной кадастровой оценки Воронежской области» (Главная/Отчеты об оценке).</w:t>
      </w:r>
    </w:p>
    <w:p w14:paraId="761EEBA7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Государственное бюджетное учреждение Воронежской области «Центр государственной кадастровой оценки Воронежской области», осуществившее определение кадастровой стоимости, будет осуществлять рассмотрение заявлений об исправлении ошибок, допущенных при определении кадастровой стоимости, в порядке, установленном ст. 21 Федерального закона от 03.07.2016 № 237-ФЗ «О государственной кадастровой оценке».</w:t>
      </w:r>
    </w:p>
    <w:p w14:paraId="1B434CFF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Такие заявления могут быть поданы любыми юридическими и физическими лицами, а также органами государственной власти и органами местного самоуправления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14:paraId="7FED98B1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 xml:space="preserve">Форма заявления об исправлении ошибок, допущенных при определении кадастровой стоимости, и требования к его заполнению утверждены Приказом </w:t>
      </w:r>
      <w:r w:rsidRPr="007A35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Росреестра от 06.08.2020 № П/0286. Заявление может быть подано, в том числе через многофункциональный центр.</w:t>
      </w:r>
    </w:p>
    <w:p w14:paraId="5907B822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По вопросам подачи и рассмотрения таких заявлений необходимо обращаться в государственное бюджетное учреждение Воронежской области «Центр государственной кадастровой оценки Воронежской области», расположенное по адресу: 394038, г. Воронеж, ул. Космонавтов, 2Е, тел.: (473) 210-65-97.</w:t>
      </w:r>
    </w:p>
    <w:p w14:paraId="182FD7AE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Время работы:</w:t>
      </w:r>
    </w:p>
    <w:p w14:paraId="7E71F431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понедельник – четверг: с 09.00 до 18.00, (перерыв с 13.00 до 13.45);</w:t>
      </w:r>
    </w:p>
    <w:p w14:paraId="74B1EEAA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пятница: с 09.00 до 16.45, (перерыв с 13.00 до 13.45).</w:t>
      </w:r>
    </w:p>
    <w:p w14:paraId="691DDB21" w14:textId="77777777" w:rsidR="007A35D6" w:rsidRPr="007A35D6" w:rsidRDefault="007A35D6" w:rsidP="007A3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5D6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 https://cgko-vrn.ru/.</w:t>
      </w:r>
    </w:p>
    <w:p w14:paraId="138E5600" w14:textId="77777777" w:rsidR="00856D55" w:rsidRPr="007A35D6" w:rsidRDefault="00856D55" w:rsidP="007A35D6">
      <w:pPr>
        <w:jc w:val="both"/>
      </w:pPr>
    </w:p>
    <w:sectPr w:rsidR="00856D55" w:rsidRPr="007A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55"/>
    <w:rsid w:val="0065752C"/>
    <w:rsid w:val="007A35D6"/>
    <w:rsid w:val="008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site/activity/kadastrovaya-otsenka/fond-dannykh-gosudarstvennoy-kadastrovoy-otsenki/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Екатерина Андреевна</dc:creator>
  <cp:lastModifiedBy>Admin</cp:lastModifiedBy>
  <cp:revision>2</cp:revision>
  <dcterms:created xsi:type="dcterms:W3CDTF">2023-10-18T05:27:00Z</dcterms:created>
  <dcterms:modified xsi:type="dcterms:W3CDTF">2023-10-18T05:27:00Z</dcterms:modified>
</cp:coreProperties>
</file>