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D" w:rsidRPr="003068DD" w:rsidRDefault="00E303B2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СОВЕТ НАРОДНЫХ ДЕПУТАТОВ</w:t>
      </w:r>
    </w:p>
    <w:p w:rsidR="00D4365D" w:rsidRP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МЕЛОВАТСКОГО СЕЛЬСКОГО ПОСЕЛЕНИЯ</w:t>
      </w:r>
    </w:p>
    <w:p w:rsidR="00D4365D" w:rsidRP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КАЛАЧЕЕВСКОГО МУНИЦИПАЛЬНОГО РАЙОНА</w:t>
      </w:r>
    </w:p>
    <w:p w:rsidR="003068DD" w:rsidRDefault="00D4365D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ВОРОНЕЖСКОЙ ОБЛАСТИ</w:t>
      </w:r>
    </w:p>
    <w:p w:rsidR="003068DD" w:rsidRDefault="00690D38" w:rsidP="003068DD">
      <w:pPr>
        <w:ind w:firstLine="709"/>
        <w:jc w:val="center"/>
        <w:rPr>
          <w:rFonts w:cs="Arial"/>
        </w:rPr>
      </w:pPr>
      <w:r w:rsidRPr="003068DD">
        <w:rPr>
          <w:rFonts w:cs="Arial"/>
        </w:rPr>
        <w:t>РЕШЕНИЕ</w:t>
      </w:r>
    </w:p>
    <w:p w:rsidR="00D10FF2" w:rsidRPr="003068DD" w:rsidRDefault="00D10FF2" w:rsidP="003068DD">
      <w:pPr>
        <w:ind w:firstLine="709"/>
        <w:rPr>
          <w:rFonts w:cs="Arial"/>
        </w:rPr>
      </w:pPr>
    </w:p>
    <w:p w:rsidR="00D4365D" w:rsidRPr="003068DD" w:rsidRDefault="00B86602" w:rsidP="003068DD">
      <w:pPr>
        <w:ind w:firstLine="709"/>
        <w:rPr>
          <w:rFonts w:cs="Arial"/>
        </w:rPr>
      </w:pPr>
      <w:r w:rsidRPr="003068DD">
        <w:rPr>
          <w:rFonts w:cs="Arial"/>
        </w:rPr>
        <w:t>от</w:t>
      </w:r>
      <w:r w:rsidR="0070138A" w:rsidRPr="003068DD">
        <w:rPr>
          <w:rFonts w:cs="Arial"/>
        </w:rPr>
        <w:t xml:space="preserve"> «</w:t>
      </w:r>
      <w:r w:rsidR="00475CC7">
        <w:rPr>
          <w:rFonts w:cs="Arial"/>
        </w:rPr>
        <w:t>13</w:t>
      </w:r>
      <w:r w:rsidR="00690D38" w:rsidRPr="003068DD">
        <w:rPr>
          <w:rFonts w:cs="Arial"/>
        </w:rPr>
        <w:t xml:space="preserve">» </w:t>
      </w:r>
      <w:r w:rsidR="00475CC7">
        <w:rPr>
          <w:rFonts w:cs="Arial"/>
        </w:rPr>
        <w:t>марта</w:t>
      </w:r>
      <w:r w:rsidR="009D2F92" w:rsidRPr="003068DD">
        <w:rPr>
          <w:rFonts w:cs="Arial"/>
        </w:rPr>
        <w:t xml:space="preserve"> 202</w:t>
      </w:r>
      <w:r w:rsidR="00475CC7">
        <w:rPr>
          <w:rFonts w:cs="Arial"/>
        </w:rPr>
        <w:t>3</w:t>
      </w:r>
      <w:r w:rsidR="00D4365D" w:rsidRPr="003068DD">
        <w:rPr>
          <w:rFonts w:cs="Arial"/>
        </w:rPr>
        <w:t xml:space="preserve">г. № </w:t>
      </w:r>
      <w:r w:rsidR="00475CC7">
        <w:rPr>
          <w:rFonts w:cs="Arial"/>
        </w:rPr>
        <w:t>93</w:t>
      </w:r>
    </w:p>
    <w:p w:rsidR="003068DD" w:rsidRDefault="009D6362" w:rsidP="003068DD">
      <w:pPr>
        <w:ind w:firstLine="709"/>
        <w:rPr>
          <w:rFonts w:cs="Arial"/>
        </w:rPr>
      </w:pPr>
      <w:proofErr w:type="gramStart"/>
      <w:r w:rsidRPr="003068DD">
        <w:rPr>
          <w:rFonts w:cs="Arial"/>
        </w:rPr>
        <w:t>с</w:t>
      </w:r>
      <w:proofErr w:type="gramEnd"/>
      <w:r w:rsidRPr="003068DD">
        <w:rPr>
          <w:rFonts w:cs="Arial"/>
        </w:rPr>
        <w:t>. Новомеловатка</w:t>
      </w:r>
    </w:p>
    <w:p w:rsidR="003068DD" w:rsidRDefault="00475CC7" w:rsidP="00475CC7">
      <w:pPr>
        <w:pStyle w:val="Title"/>
      </w:pPr>
      <w:r>
        <w:t xml:space="preserve">О внесении изменений в Решение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от 28.11.2022 г. № 82 «</w:t>
      </w:r>
      <w:r w:rsidR="009D2F92" w:rsidRPr="003068DD">
        <w:t>Об</w:t>
      </w:r>
      <w:r w:rsidR="00D4365D" w:rsidRPr="003068DD">
        <w:t xml:space="preserve"> установлении ставок земельного налога</w:t>
      </w:r>
      <w:r w:rsidR="003068DD">
        <w:t xml:space="preserve"> </w:t>
      </w:r>
      <w:r w:rsidR="00D4365D" w:rsidRPr="003068DD">
        <w:t>и сроков уплаты на территории</w:t>
      </w:r>
      <w:r w:rsidR="003068DD">
        <w:t xml:space="preserve"> </w:t>
      </w:r>
      <w:proofErr w:type="spellStart"/>
      <w:r w:rsidR="00D4365D" w:rsidRPr="003068DD">
        <w:t>Меловатс</w:t>
      </w:r>
      <w:r w:rsidR="00D867CF" w:rsidRPr="003068DD">
        <w:t>кого</w:t>
      </w:r>
      <w:proofErr w:type="spellEnd"/>
      <w:r w:rsidR="00706D1E" w:rsidRPr="003068DD">
        <w:t xml:space="preserve"> сельского поселения на 2023</w:t>
      </w:r>
      <w:r w:rsidR="00D4365D" w:rsidRPr="003068DD">
        <w:t xml:space="preserve"> год</w:t>
      </w:r>
      <w:r>
        <w:t>» (в редакции решения от 30.01.2023 г. № 88)</w:t>
      </w:r>
    </w:p>
    <w:p w:rsidR="00D10FF2" w:rsidRPr="003068DD" w:rsidRDefault="00D10FF2" w:rsidP="003068DD">
      <w:pPr>
        <w:ind w:firstLine="709"/>
        <w:rPr>
          <w:rFonts w:cs="Arial"/>
        </w:rPr>
      </w:pPr>
    </w:p>
    <w:p w:rsidR="00475CC7" w:rsidRPr="00F449E9" w:rsidRDefault="00953341" w:rsidP="00475CC7">
      <w:pPr>
        <w:ind w:firstLine="708"/>
        <w:rPr>
          <w:rFonts w:cs="Arial"/>
        </w:rPr>
      </w:pPr>
      <w:r>
        <w:rPr>
          <w:rFonts w:cs="Arial"/>
          <w:color w:val="1E1E1E"/>
        </w:rPr>
        <w:t xml:space="preserve">Рассмотрев Протест </w:t>
      </w:r>
      <w:proofErr w:type="spellStart"/>
      <w:r>
        <w:rPr>
          <w:rFonts w:cs="Arial"/>
          <w:color w:val="1E1E1E"/>
        </w:rPr>
        <w:t>Лискинской</w:t>
      </w:r>
      <w:proofErr w:type="spellEnd"/>
      <w:r>
        <w:rPr>
          <w:rFonts w:cs="Arial"/>
          <w:color w:val="1E1E1E"/>
        </w:rPr>
        <w:t xml:space="preserve"> транспортной прокуратуры от 22.02.2023 г. № 07-14-2023, в</w:t>
      </w:r>
      <w:r w:rsidR="00475CC7" w:rsidRPr="00F449E9">
        <w:rPr>
          <w:rFonts w:cs="Arial"/>
          <w:color w:val="1E1E1E"/>
        </w:rPr>
        <w:t xml:space="preserve"> соответствии с</w:t>
      </w:r>
      <w:r w:rsidR="00475CC7" w:rsidRPr="00F449E9">
        <w:rPr>
          <w:rFonts w:cs="Arial"/>
        </w:rPr>
        <w:t xml:space="preserve"> главой 31 Налогового кодекса Российской Федерации,</w:t>
      </w:r>
      <w:r w:rsidR="00475CC7" w:rsidRPr="00F449E9">
        <w:rPr>
          <w:rFonts w:cs="Arial"/>
          <w:color w:val="1E1E1E"/>
        </w:rPr>
        <w:t xml:space="preserve"> Федеральным законом от </w:t>
      </w:r>
      <w:r w:rsidR="00475CC7" w:rsidRPr="00F449E9">
        <w:rPr>
          <w:rFonts w:cs="Arial"/>
        </w:rPr>
        <w:t xml:space="preserve">06.10.2003 года №131-ФЗ «Об общих принципах организации  местного самоуправления в Российской Федерации», Уставом </w:t>
      </w:r>
      <w:proofErr w:type="spellStart"/>
      <w:r w:rsidR="00475CC7">
        <w:rPr>
          <w:rFonts w:cs="Arial"/>
        </w:rPr>
        <w:t>Меловатского</w:t>
      </w:r>
      <w:proofErr w:type="spellEnd"/>
      <w:r w:rsidR="00475CC7" w:rsidRPr="00F449E9">
        <w:rPr>
          <w:rFonts w:cs="Arial"/>
        </w:rPr>
        <w:t xml:space="preserve"> сельского поселения Калачеевского муниципального района Воронежской области, </w:t>
      </w:r>
      <w:r w:rsidR="00475CC7" w:rsidRPr="00EB3DDC">
        <w:rPr>
          <w:rFonts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475CC7">
        <w:rPr>
          <w:rFonts w:cs="Arial"/>
        </w:rPr>
        <w:t>Федеральной службы государственной регистрации, кадастра и картографии от</w:t>
      </w:r>
      <w:r w:rsidR="00475CC7" w:rsidRPr="00EB3DDC">
        <w:rPr>
          <w:rFonts w:cs="Arial"/>
        </w:rPr>
        <w:t xml:space="preserve"> </w:t>
      </w:r>
      <w:r w:rsidR="00475CC7">
        <w:rPr>
          <w:rFonts w:cs="Arial"/>
        </w:rPr>
        <w:t>10</w:t>
      </w:r>
      <w:r w:rsidR="00475CC7" w:rsidRPr="00EB3DDC">
        <w:rPr>
          <w:rFonts w:cs="Arial"/>
        </w:rPr>
        <w:t>.</w:t>
      </w:r>
      <w:r w:rsidR="00475CC7">
        <w:rPr>
          <w:rFonts w:cs="Arial"/>
        </w:rPr>
        <w:t>11</w:t>
      </w:r>
      <w:r w:rsidR="00475CC7" w:rsidRPr="00EB3DDC">
        <w:rPr>
          <w:rFonts w:cs="Arial"/>
        </w:rPr>
        <w:t>.20</w:t>
      </w:r>
      <w:r w:rsidR="00475CC7">
        <w:rPr>
          <w:rFonts w:cs="Arial"/>
        </w:rPr>
        <w:t>20</w:t>
      </w:r>
      <w:r w:rsidR="00475CC7" w:rsidRPr="00EB3DDC">
        <w:rPr>
          <w:rFonts w:cs="Arial"/>
        </w:rPr>
        <w:t xml:space="preserve"> г. № </w:t>
      </w:r>
      <w:proofErr w:type="gramStart"/>
      <w:r w:rsidR="00475CC7">
        <w:rPr>
          <w:rFonts w:cs="Arial"/>
        </w:rPr>
        <w:t>П</w:t>
      </w:r>
      <w:proofErr w:type="gramEnd"/>
      <w:r w:rsidR="00475CC7">
        <w:rPr>
          <w:rFonts w:cs="Arial"/>
        </w:rPr>
        <w:t>/0412 «Об утверждении классификатора видов разрешенного использования земельных участков»</w:t>
      </w:r>
      <w:r w:rsidR="00475CC7" w:rsidRPr="00EB3DDC">
        <w:rPr>
          <w:rFonts w:cs="Arial"/>
        </w:rPr>
        <w:t xml:space="preserve">, Совет народных депутатов </w:t>
      </w:r>
      <w:proofErr w:type="spellStart"/>
      <w:r w:rsidR="00475CC7">
        <w:rPr>
          <w:rFonts w:cs="Arial"/>
        </w:rPr>
        <w:t>Меловатского</w:t>
      </w:r>
      <w:proofErr w:type="spellEnd"/>
      <w:r w:rsidR="00475CC7" w:rsidRPr="00EB3DDC">
        <w:rPr>
          <w:rFonts w:cs="Arial"/>
        </w:rPr>
        <w:t xml:space="preserve"> сельского поселения Калачеевского муниципального района Воронежской области:</w:t>
      </w:r>
    </w:p>
    <w:p w:rsidR="00475CC7" w:rsidRDefault="00475CC7" w:rsidP="003068DD">
      <w:pPr>
        <w:pStyle w:val="a3"/>
        <w:ind w:left="0" w:firstLine="709"/>
        <w:rPr>
          <w:rFonts w:cs="Arial"/>
        </w:rPr>
      </w:pPr>
    </w:p>
    <w:p w:rsidR="00475CC7" w:rsidRDefault="00475CC7" w:rsidP="00475CC7">
      <w:pPr>
        <w:pStyle w:val="a3"/>
        <w:numPr>
          <w:ilvl w:val="0"/>
          <w:numId w:val="4"/>
        </w:numPr>
        <w:ind w:left="0" w:firstLine="0"/>
        <w:rPr>
          <w:rFonts w:cs="Arial"/>
        </w:rPr>
      </w:pPr>
      <w:r w:rsidRPr="00BD0519">
        <w:rPr>
          <w:rFonts w:cs="Arial"/>
        </w:rPr>
        <w:t>Внести следующие изменения в решение Совета народных депутатов от 2</w:t>
      </w:r>
      <w:r>
        <w:rPr>
          <w:rFonts w:cs="Arial"/>
        </w:rPr>
        <w:t>8</w:t>
      </w:r>
      <w:r w:rsidRPr="00BD0519">
        <w:rPr>
          <w:rFonts w:cs="Arial"/>
        </w:rPr>
        <w:t xml:space="preserve"> ноября 2022 года № </w:t>
      </w:r>
      <w:r>
        <w:rPr>
          <w:rFonts w:cs="Arial"/>
        </w:rPr>
        <w:t>82</w:t>
      </w:r>
      <w:r w:rsidRPr="00BD0519">
        <w:rPr>
          <w:rFonts w:cs="Arial"/>
        </w:rPr>
        <w:t xml:space="preserve"> «Об установлении ставок и сроков уплаты земельного налога на территории </w:t>
      </w:r>
      <w:proofErr w:type="spellStart"/>
      <w:r>
        <w:rPr>
          <w:rFonts w:cs="Arial"/>
        </w:rPr>
        <w:t>Меловат</w:t>
      </w:r>
      <w:r w:rsidRPr="00BD0519">
        <w:rPr>
          <w:rFonts w:cs="Arial"/>
        </w:rPr>
        <w:t>ского</w:t>
      </w:r>
      <w:proofErr w:type="spellEnd"/>
      <w:r w:rsidRPr="00BD0519">
        <w:rPr>
          <w:rFonts w:cs="Arial"/>
        </w:rPr>
        <w:t xml:space="preserve"> сельского поселения Калачеевского муниципального района Воронежской области на 2023 год»</w:t>
      </w:r>
      <w:r>
        <w:rPr>
          <w:rFonts w:cs="Arial"/>
        </w:rPr>
        <w:t xml:space="preserve"> (в редакции решения от 31.01.2023 г. № 88)</w:t>
      </w:r>
      <w:r w:rsidRPr="00BD0519">
        <w:rPr>
          <w:rFonts w:cs="Arial"/>
        </w:rPr>
        <w:t xml:space="preserve"> следующие изменения: </w:t>
      </w:r>
    </w:p>
    <w:p w:rsidR="00475CC7" w:rsidRPr="00F34A08" w:rsidRDefault="00475CC7" w:rsidP="00475CC7">
      <w:pPr>
        <w:pStyle w:val="a3"/>
        <w:numPr>
          <w:ilvl w:val="1"/>
          <w:numId w:val="4"/>
        </w:numPr>
        <w:spacing w:after="200" w:line="360" w:lineRule="auto"/>
        <w:ind w:hanging="1080"/>
        <w:rPr>
          <w:rFonts w:cs="Arial"/>
        </w:rPr>
      </w:pPr>
      <w:r w:rsidRPr="00F34A08">
        <w:rPr>
          <w:rFonts w:cs="Arial"/>
        </w:rPr>
        <w:t xml:space="preserve">Изложить таблицу пункта 1 </w:t>
      </w:r>
      <w:r>
        <w:rPr>
          <w:rFonts w:cs="Arial"/>
        </w:rPr>
        <w:t xml:space="preserve">решения </w:t>
      </w:r>
      <w:r w:rsidRPr="00F34A08">
        <w:rPr>
          <w:rFonts w:cs="Arial"/>
        </w:rPr>
        <w:t>в следующей редакции:</w:t>
      </w:r>
    </w:p>
    <w:p w:rsidR="00475CC7" w:rsidRPr="00F34A08" w:rsidRDefault="00475CC7" w:rsidP="00475CC7">
      <w:pPr>
        <w:rPr>
          <w:rFonts w:cs="Arial"/>
        </w:rPr>
      </w:pPr>
      <w:r>
        <w:rPr>
          <w:rFonts w:cs="Arial"/>
        </w:rPr>
        <w:t>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2410"/>
        <w:gridCol w:w="1559"/>
      </w:tblGrid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2F5C5E" w:rsidRDefault="00475CC7" w:rsidP="00475CC7">
            <w:pPr>
              <w:ind w:firstLine="0"/>
              <w:rPr>
                <w:rFonts w:cs="Arial"/>
              </w:rPr>
            </w:pPr>
            <w:r w:rsidRPr="002F5C5E">
              <w:rPr>
                <w:rFonts w:cs="Arial"/>
              </w:rPr>
              <w:t>Наименование вида разрешенного  использования</w:t>
            </w:r>
          </w:p>
          <w:p w:rsidR="00475CC7" w:rsidRPr="002F5C5E" w:rsidRDefault="00475CC7" w:rsidP="00475CC7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использования земельного </w:t>
            </w:r>
            <w:r w:rsidRPr="002F5C5E">
              <w:rPr>
                <w:rFonts w:cs="Arial"/>
              </w:rPr>
              <w:t>участка.</w:t>
            </w:r>
          </w:p>
        </w:tc>
        <w:tc>
          <w:tcPr>
            <w:tcW w:w="2410" w:type="dxa"/>
          </w:tcPr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Код (числовое</w:t>
            </w:r>
            <w:r w:rsidRPr="00B86602">
              <w:rPr>
                <w:rFonts w:cs="Arial"/>
              </w:rPr>
              <w:t xml:space="preserve"> обозначение</w:t>
            </w:r>
            <w:proofErr w:type="gramEnd"/>
          </w:p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вида</w:t>
            </w:r>
          </w:p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разрешенного</w:t>
            </w:r>
          </w:p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использования</w:t>
            </w:r>
          </w:p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земельного участка</w:t>
            </w:r>
          </w:p>
        </w:tc>
        <w:tc>
          <w:tcPr>
            <w:tcW w:w="1559" w:type="dxa"/>
          </w:tcPr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 xml:space="preserve">Ставка </w:t>
            </w:r>
          </w:p>
          <w:p w:rsidR="00475CC7" w:rsidRPr="00B86602" w:rsidRDefault="00475CC7" w:rsidP="00475CC7">
            <w:pPr>
              <w:ind w:firstLine="0"/>
              <w:rPr>
                <w:rFonts w:cs="Arial"/>
              </w:rPr>
            </w:pPr>
            <w:r w:rsidRPr="00B86602">
              <w:rPr>
                <w:rFonts w:cs="Arial"/>
              </w:rPr>
              <w:t>земельного налога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proofErr w:type="gramStart"/>
            <w:r w:rsidRPr="00B86602">
              <w:rPr>
                <w:rFonts w:cs="Arial"/>
              </w:rPr>
              <w:t>Сельскохозяйственное использование (кроме</w:t>
            </w:r>
            <w:proofErr w:type="gramEnd"/>
          </w:p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 xml:space="preserve">1.18- Обеспечение </w:t>
            </w:r>
            <w:proofErr w:type="gramStart"/>
            <w:r w:rsidRPr="00B86602">
              <w:rPr>
                <w:rFonts w:cs="Arial"/>
              </w:rPr>
              <w:t>сельскохозяйственного</w:t>
            </w:r>
            <w:proofErr w:type="gramEnd"/>
          </w:p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производства)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1.0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Растениеводство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1.1 (1.2-1.6)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Животноводство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1.7(1.8-1.11)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 xml:space="preserve">Ведение личного подсобного хозяйства </w:t>
            </w:r>
            <w:proofErr w:type="gramStart"/>
            <w:r w:rsidRPr="00B86602">
              <w:rPr>
                <w:rFonts w:cs="Arial"/>
              </w:rPr>
              <w:t>на</w:t>
            </w:r>
            <w:proofErr w:type="gramEnd"/>
            <w:r w:rsidRPr="00B86602">
              <w:rPr>
                <w:rFonts w:cs="Arial"/>
              </w:rPr>
              <w:t xml:space="preserve"> </w:t>
            </w:r>
          </w:p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 xml:space="preserve">полевых </w:t>
            </w:r>
            <w:proofErr w:type="gramStart"/>
            <w:r w:rsidRPr="00B86602">
              <w:rPr>
                <w:rFonts w:cs="Arial"/>
              </w:rPr>
              <w:t>участках</w:t>
            </w:r>
            <w:proofErr w:type="gramEnd"/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1.16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Для индивидуального жилищного строительства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2.1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Для ведения личного подсобного хозяйства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2.2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Блокированная жилая застройка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2.3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Коммунальное обслуживание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3.1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Социальное обслуживание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3.2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86602">
              <w:rPr>
                <w:rFonts w:cs="Arial"/>
              </w:rPr>
              <w:t>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Здравоохранение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3.4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Образование и просвещение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3.5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Культурное развитие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3.6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Религиозное использование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3.7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Общественное управление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3.8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Ветеринарное обслуживание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3.10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Рынки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4.3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</w:t>
            </w:r>
            <w:r>
              <w:rPr>
                <w:rFonts w:cs="Arial"/>
              </w:rPr>
              <w:t>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Магазины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4.4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</w:t>
            </w:r>
            <w:r>
              <w:rPr>
                <w:rFonts w:cs="Arial"/>
              </w:rPr>
              <w:t>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Производственная деятельность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6.0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1,5</w:t>
            </w:r>
          </w:p>
        </w:tc>
      </w:tr>
      <w:tr w:rsidR="00804F39" w:rsidRPr="00B86602" w:rsidTr="009E6187">
        <w:trPr>
          <w:jc w:val="center"/>
        </w:trPr>
        <w:tc>
          <w:tcPr>
            <w:tcW w:w="4928" w:type="dxa"/>
          </w:tcPr>
          <w:p w:rsidR="00804F39" w:rsidRPr="00B86602" w:rsidRDefault="00804F39" w:rsidP="009E6187">
            <w:pPr>
              <w:rPr>
                <w:rFonts w:cs="Arial"/>
              </w:rPr>
            </w:pPr>
            <w:r w:rsidRPr="00804F39">
              <w:rPr>
                <w:rFonts w:cs="Arial"/>
              </w:rPr>
              <w:t>Обеспечение обороны и безопасности</w:t>
            </w:r>
          </w:p>
        </w:tc>
        <w:tc>
          <w:tcPr>
            <w:tcW w:w="2410" w:type="dxa"/>
          </w:tcPr>
          <w:p w:rsidR="00804F39" w:rsidRPr="00B86602" w:rsidRDefault="00804F39" w:rsidP="009E6187">
            <w:pPr>
              <w:rPr>
                <w:rFonts w:cs="Arial"/>
              </w:rPr>
            </w:pPr>
            <w:r>
              <w:rPr>
                <w:rFonts w:cs="Arial"/>
              </w:rPr>
              <w:t>8,0</w:t>
            </w:r>
          </w:p>
        </w:tc>
        <w:tc>
          <w:tcPr>
            <w:tcW w:w="1559" w:type="dxa"/>
          </w:tcPr>
          <w:p w:rsidR="00804F39" w:rsidRPr="00B86602" w:rsidRDefault="00804F39" w:rsidP="009E6187">
            <w:pPr>
              <w:rPr>
                <w:rFonts w:cs="Arial"/>
              </w:rPr>
            </w:pPr>
            <w:r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Охрана природных территорий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9.1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Использование лесов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10.0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Водные объекты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11.0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86602">
              <w:rPr>
                <w:rFonts w:cs="Arial"/>
              </w:rPr>
              <w:t>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Земельные участка (территории) общего пользования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12.0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Ритуальная деятельность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12.1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Запас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12.3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>
              <w:rPr>
                <w:rFonts w:cs="Arial"/>
              </w:rPr>
              <w:t xml:space="preserve">Ведение </w:t>
            </w:r>
            <w:r w:rsidRPr="00B86602">
              <w:rPr>
                <w:rFonts w:cs="Arial"/>
              </w:rPr>
              <w:t>огородничества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13.1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Ведение  садоводства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13.2</w:t>
            </w: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0,3</w:t>
            </w:r>
          </w:p>
        </w:tc>
      </w:tr>
      <w:tr w:rsidR="00475CC7" w:rsidRPr="00B86602" w:rsidTr="009E6187">
        <w:trPr>
          <w:jc w:val="center"/>
        </w:trPr>
        <w:tc>
          <w:tcPr>
            <w:tcW w:w="4928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Прочие</w:t>
            </w:r>
          </w:p>
        </w:tc>
        <w:tc>
          <w:tcPr>
            <w:tcW w:w="2410" w:type="dxa"/>
          </w:tcPr>
          <w:p w:rsidR="00475CC7" w:rsidRPr="00B86602" w:rsidRDefault="00475CC7" w:rsidP="009E6187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475CC7" w:rsidRPr="00B86602" w:rsidRDefault="00475CC7" w:rsidP="009E6187">
            <w:pPr>
              <w:rPr>
                <w:rFonts w:cs="Arial"/>
              </w:rPr>
            </w:pPr>
            <w:r w:rsidRPr="00B86602">
              <w:rPr>
                <w:rFonts w:cs="Arial"/>
              </w:rPr>
              <w:t>1,5</w:t>
            </w:r>
          </w:p>
        </w:tc>
      </w:tr>
    </w:tbl>
    <w:p w:rsidR="00475CC7" w:rsidRDefault="00804F39" w:rsidP="00804F39">
      <w:pPr>
        <w:ind w:firstLine="0"/>
        <w:jc w:val="right"/>
        <w:rPr>
          <w:rFonts w:cs="Arial"/>
        </w:rPr>
      </w:pPr>
      <w:r>
        <w:rPr>
          <w:rFonts w:cs="Arial"/>
        </w:rPr>
        <w:t>»</w:t>
      </w:r>
    </w:p>
    <w:p w:rsidR="006F3D66" w:rsidRDefault="006F3D66" w:rsidP="006F3D66">
      <w:pPr>
        <w:pStyle w:val="a3"/>
        <w:spacing w:after="200" w:line="276" w:lineRule="auto"/>
        <w:ind w:left="360" w:firstLine="0"/>
        <w:rPr>
          <w:rFonts w:cs="Arial"/>
        </w:rPr>
      </w:pPr>
      <w:r w:rsidRPr="006F3D66">
        <w:rPr>
          <w:rFonts w:cs="Arial"/>
        </w:rPr>
        <w:t>2.</w:t>
      </w:r>
      <w:r w:rsidRPr="00BE2593">
        <w:rPr>
          <w:rFonts w:cs="Arial"/>
        </w:rPr>
        <w:t xml:space="preserve">Опубликовать настоящее решение в Вестнике муниципальных правовых актов </w:t>
      </w:r>
      <w:proofErr w:type="spellStart"/>
      <w:r w:rsidRPr="00BE2593">
        <w:rPr>
          <w:rFonts w:cs="Arial"/>
        </w:rPr>
        <w:t>Меловатского</w:t>
      </w:r>
      <w:proofErr w:type="spellEnd"/>
      <w:r w:rsidRPr="00BE2593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6F3D66" w:rsidRDefault="006F3D66" w:rsidP="006F3D66">
      <w:pPr>
        <w:pStyle w:val="a3"/>
        <w:spacing w:after="200" w:line="276" w:lineRule="auto"/>
        <w:ind w:left="360" w:firstLine="0"/>
        <w:rPr>
          <w:rFonts w:cs="Arial"/>
        </w:rPr>
      </w:pPr>
      <w:bookmarkStart w:id="0" w:name="_GoBack"/>
      <w:r w:rsidRPr="006F3D66">
        <w:rPr>
          <w:rFonts w:cs="Arial"/>
        </w:rPr>
        <w:t xml:space="preserve">3.Настоящее решение </w:t>
      </w:r>
      <w:r w:rsidR="00C04B67">
        <w:rPr>
          <w:rFonts w:cs="Arial"/>
        </w:rPr>
        <w:t>вступает в силу со дня его официального опубликования</w:t>
      </w:r>
      <w:r w:rsidRPr="006F3D66">
        <w:rPr>
          <w:rFonts w:cs="Arial"/>
        </w:rPr>
        <w:t>.</w:t>
      </w:r>
    </w:p>
    <w:bookmarkEnd w:id="0"/>
    <w:p w:rsidR="003068DD" w:rsidRDefault="006F3D66" w:rsidP="006F3D66">
      <w:pPr>
        <w:pStyle w:val="a3"/>
        <w:spacing w:after="200" w:line="276" w:lineRule="auto"/>
        <w:ind w:left="360" w:firstLine="0"/>
        <w:rPr>
          <w:rFonts w:cs="Arial"/>
        </w:rPr>
      </w:pPr>
      <w:r>
        <w:rPr>
          <w:rFonts w:cs="Arial"/>
        </w:rPr>
        <w:t>4</w:t>
      </w:r>
      <w:r w:rsidR="00EC7C84" w:rsidRPr="003068DD">
        <w:rPr>
          <w:rFonts w:cs="Arial"/>
        </w:rPr>
        <w:t>.</w:t>
      </w:r>
      <w:proofErr w:type="gramStart"/>
      <w:r w:rsidR="00EC7C84" w:rsidRPr="003068DD">
        <w:rPr>
          <w:rFonts w:cs="Arial"/>
        </w:rPr>
        <w:t>Контроль за</w:t>
      </w:r>
      <w:proofErr w:type="gramEnd"/>
      <w:r w:rsidR="00EC7C84" w:rsidRPr="003068DD">
        <w:rPr>
          <w:rFonts w:cs="Arial"/>
        </w:rPr>
        <w:t xml:space="preserve"> исполнением настоящего решения оставляю за собой.</w:t>
      </w:r>
    </w:p>
    <w:p w:rsidR="00EC7C84" w:rsidRPr="003068DD" w:rsidRDefault="00EC7C84" w:rsidP="003068DD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6602" w:rsidRPr="003068DD" w:rsidTr="000246A7">
        <w:tc>
          <w:tcPr>
            <w:tcW w:w="4927" w:type="dxa"/>
            <w:shd w:val="clear" w:color="auto" w:fill="auto"/>
          </w:tcPr>
          <w:p w:rsidR="00B86602" w:rsidRPr="003068DD" w:rsidRDefault="00B86602" w:rsidP="003068DD">
            <w:pPr>
              <w:ind w:firstLine="0"/>
              <w:rPr>
                <w:rFonts w:cs="Arial"/>
              </w:rPr>
            </w:pPr>
            <w:r w:rsidRPr="003068DD">
              <w:rPr>
                <w:rFonts w:cs="Arial"/>
              </w:rPr>
              <w:t xml:space="preserve">Глава </w:t>
            </w:r>
            <w:proofErr w:type="spellStart"/>
            <w:r w:rsidRPr="003068DD">
              <w:rPr>
                <w:rFonts w:cs="Arial"/>
              </w:rPr>
              <w:t>Меловатского</w:t>
            </w:r>
            <w:proofErr w:type="spellEnd"/>
            <w:r w:rsidRPr="003068D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B86602" w:rsidRPr="003068DD" w:rsidRDefault="00B86602" w:rsidP="004F10C7">
            <w:pPr>
              <w:ind w:firstLine="0"/>
              <w:jc w:val="right"/>
              <w:rPr>
                <w:rFonts w:cs="Arial"/>
              </w:rPr>
            </w:pPr>
            <w:r w:rsidRPr="003068DD">
              <w:rPr>
                <w:rFonts w:cs="Arial"/>
              </w:rPr>
              <w:t>И.И.</w:t>
            </w:r>
            <w:r w:rsidR="00804F39">
              <w:rPr>
                <w:rFonts w:cs="Arial"/>
              </w:rPr>
              <w:t xml:space="preserve"> </w:t>
            </w:r>
            <w:r w:rsidRPr="003068DD">
              <w:rPr>
                <w:rFonts w:cs="Arial"/>
              </w:rPr>
              <w:t>Демиденко</w:t>
            </w:r>
          </w:p>
        </w:tc>
      </w:tr>
    </w:tbl>
    <w:p w:rsidR="003068DD" w:rsidRDefault="003068DD" w:rsidP="003068DD">
      <w:pPr>
        <w:ind w:firstLine="709"/>
        <w:rPr>
          <w:rFonts w:cs="Arial"/>
        </w:rPr>
      </w:pPr>
    </w:p>
    <w:p w:rsidR="003068DD" w:rsidRDefault="003068DD" w:rsidP="003068DD">
      <w:pPr>
        <w:ind w:firstLine="709"/>
        <w:rPr>
          <w:rFonts w:cs="Arial"/>
        </w:rPr>
      </w:pPr>
    </w:p>
    <w:p w:rsidR="003068DD" w:rsidRDefault="003068DD" w:rsidP="003068DD">
      <w:pPr>
        <w:ind w:firstLine="709"/>
        <w:rPr>
          <w:rFonts w:cs="Arial"/>
        </w:rPr>
      </w:pPr>
    </w:p>
    <w:sectPr w:rsidR="003068DD" w:rsidSect="003068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FA" w:rsidRDefault="007346FA" w:rsidP="003068DD">
      <w:r>
        <w:separator/>
      </w:r>
    </w:p>
  </w:endnote>
  <w:endnote w:type="continuationSeparator" w:id="0">
    <w:p w:rsidR="007346FA" w:rsidRDefault="007346FA" w:rsidP="0030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FA" w:rsidRDefault="007346FA" w:rsidP="003068DD">
      <w:r>
        <w:separator/>
      </w:r>
    </w:p>
  </w:footnote>
  <w:footnote w:type="continuationSeparator" w:id="0">
    <w:p w:rsidR="007346FA" w:rsidRDefault="007346FA" w:rsidP="0030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F"/>
    <w:rsid w:val="00015FF4"/>
    <w:rsid w:val="000246A7"/>
    <w:rsid w:val="000804F0"/>
    <w:rsid w:val="000B32F8"/>
    <w:rsid w:val="0011711F"/>
    <w:rsid w:val="00135F26"/>
    <w:rsid w:val="00224E0C"/>
    <w:rsid w:val="00227DA6"/>
    <w:rsid w:val="003068DD"/>
    <w:rsid w:val="00314DF2"/>
    <w:rsid w:val="0033070C"/>
    <w:rsid w:val="003510AC"/>
    <w:rsid w:val="003B393F"/>
    <w:rsid w:val="004100E8"/>
    <w:rsid w:val="00472607"/>
    <w:rsid w:val="00475CC7"/>
    <w:rsid w:val="00477B49"/>
    <w:rsid w:val="004B2AEB"/>
    <w:rsid w:val="004F10C7"/>
    <w:rsid w:val="00500F16"/>
    <w:rsid w:val="00533D81"/>
    <w:rsid w:val="0053555F"/>
    <w:rsid w:val="00571345"/>
    <w:rsid w:val="005F6862"/>
    <w:rsid w:val="006004F9"/>
    <w:rsid w:val="006763DD"/>
    <w:rsid w:val="00690D38"/>
    <w:rsid w:val="006D57AA"/>
    <w:rsid w:val="006F3D66"/>
    <w:rsid w:val="0070138A"/>
    <w:rsid w:val="00706D1E"/>
    <w:rsid w:val="007346FA"/>
    <w:rsid w:val="007373CC"/>
    <w:rsid w:val="0075096E"/>
    <w:rsid w:val="00764DF3"/>
    <w:rsid w:val="00766BD2"/>
    <w:rsid w:val="00767AE0"/>
    <w:rsid w:val="007A33E1"/>
    <w:rsid w:val="007C0D62"/>
    <w:rsid w:val="007C190C"/>
    <w:rsid w:val="007E6F41"/>
    <w:rsid w:val="00804F39"/>
    <w:rsid w:val="008229F8"/>
    <w:rsid w:val="00832E63"/>
    <w:rsid w:val="00836D5D"/>
    <w:rsid w:val="0084621F"/>
    <w:rsid w:val="008A6984"/>
    <w:rsid w:val="008F5B5A"/>
    <w:rsid w:val="008F6881"/>
    <w:rsid w:val="00953341"/>
    <w:rsid w:val="0096393C"/>
    <w:rsid w:val="009A30E3"/>
    <w:rsid w:val="009D2F92"/>
    <w:rsid w:val="009D6362"/>
    <w:rsid w:val="00A56BEB"/>
    <w:rsid w:val="00A67841"/>
    <w:rsid w:val="00A77F41"/>
    <w:rsid w:val="00AA2C06"/>
    <w:rsid w:val="00B11B9F"/>
    <w:rsid w:val="00B12893"/>
    <w:rsid w:val="00B3090C"/>
    <w:rsid w:val="00B86602"/>
    <w:rsid w:val="00BB32A4"/>
    <w:rsid w:val="00BD4253"/>
    <w:rsid w:val="00C04B67"/>
    <w:rsid w:val="00C06B36"/>
    <w:rsid w:val="00C34D46"/>
    <w:rsid w:val="00C8540A"/>
    <w:rsid w:val="00C862B3"/>
    <w:rsid w:val="00D10FF2"/>
    <w:rsid w:val="00D309D7"/>
    <w:rsid w:val="00D4365D"/>
    <w:rsid w:val="00D60340"/>
    <w:rsid w:val="00D867CF"/>
    <w:rsid w:val="00DA191D"/>
    <w:rsid w:val="00DB3768"/>
    <w:rsid w:val="00DE2F18"/>
    <w:rsid w:val="00E303B2"/>
    <w:rsid w:val="00E53F23"/>
    <w:rsid w:val="00E61595"/>
    <w:rsid w:val="00EC3DA4"/>
    <w:rsid w:val="00EC4017"/>
    <w:rsid w:val="00EC7C84"/>
    <w:rsid w:val="00F15CE6"/>
    <w:rsid w:val="00F4466D"/>
    <w:rsid w:val="00F8344E"/>
    <w:rsid w:val="00FB3E50"/>
    <w:rsid w:val="00FD496F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46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46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46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46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46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06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68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6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6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46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46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06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46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46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68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68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46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46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46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46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46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46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46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46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46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46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06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68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68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68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46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46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068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46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46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68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6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68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46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46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46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46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46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5573-40E4-40A3-B5DF-64EE8010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</cp:revision>
  <cp:lastPrinted>2023-03-16T11:37:00Z</cp:lastPrinted>
  <dcterms:created xsi:type="dcterms:W3CDTF">2022-12-27T07:51:00Z</dcterms:created>
  <dcterms:modified xsi:type="dcterms:W3CDTF">2023-03-16T11:37:00Z</dcterms:modified>
</cp:coreProperties>
</file>