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AD39" w14:textId="77777777" w:rsidR="000F0422" w:rsidRPr="00405FBD" w:rsidRDefault="000F0422" w:rsidP="000F042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05FBD">
        <w:rPr>
          <w:rFonts w:ascii="Arial" w:eastAsia="Times New Roman" w:hAnsi="Arial" w:cs="Arial"/>
          <w:iCs/>
          <w:sz w:val="24"/>
          <w:szCs w:val="24"/>
          <w:lang w:eastAsia="ru-RU"/>
        </w:rPr>
        <w:t>СОВЕТ НАРОДНЫХ ДЕПУТАТОВ</w:t>
      </w:r>
    </w:p>
    <w:p w14:paraId="0B5456A7" w14:textId="234EA16A" w:rsidR="000F0422" w:rsidRPr="00405FBD" w:rsidRDefault="00D6346E" w:rsidP="000F042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МЕЛОВАТСКОГО</w:t>
      </w:r>
      <w:r w:rsidR="000F0422" w:rsidRPr="00405FB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</w:p>
    <w:p w14:paraId="3D8CEA35" w14:textId="77777777" w:rsidR="000F0422" w:rsidRPr="00405FBD" w:rsidRDefault="000F0422" w:rsidP="000F042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05FB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КАЛАЧЕЕВСКОГО МУНИЦИПАЛЬНОГО РАЙОНА </w:t>
      </w:r>
    </w:p>
    <w:p w14:paraId="6201CD2B" w14:textId="77777777" w:rsidR="000F0422" w:rsidRPr="00405FBD" w:rsidRDefault="000F0422" w:rsidP="000F042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05FBD">
        <w:rPr>
          <w:rFonts w:ascii="Arial" w:eastAsia="Times New Roman" w:hAnsi="Arial" w:cs="Arial"/>
          <w:iCs/>
          <w:sz w:val="24"/>
          <w:szCs w:val="24"/>
          <w:lang w:eastAsia="ru-RU"/>
        </w:rPr>
        <w:t>ВОРОНЕЖСКОЙ ОБЛАСТИ</w:t>
      </w:r>
    </w:p>
    <w:p w14:paraId="7A28C342" w14:textId="77777777" w:rsidR="000F0422" w:rsidRPr="00405FBD" w:rsidRDefault="000F0422" w:rsidP="000F042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14:paraId="08D7B69D" w14:textId="77777777" w:rsidR="000F0422" w:rsidRPr="00405FBD" w:rsidRDefault="000F0422" w:rsidP="000F0422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proofErr w:type="gramStart"/>
      <w:r w:rsidRPr="00405FB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Р</w:t>
      </w:r>
      <w:proofErr w:type="gramEnd"/>
      <w:r w:rsidRPr="00405FB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Е Ш Е Н И Е</w:t>
      </w:r>
    </w:p>
    <w:p w14:paraId="56854D6C" w14:textId="77777777" w:rsidR="000F0422" w:rsidRPr="00405FBD" w:rsidRDefault="000F0422" w:rsidP="000F0422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52F7FE67" w14:textId="6D288084" w:rsidR="000F0422" w:rsidRPr="00405FBD" w:rsidRDefault="000073D1" w:rsidP="000F042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5FBD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405FBD" w:rsidRPr="00405FBD">
        <w:rPr>
          <w:rFonts w:ascii="Arial" w:eastAsia="Times New Roman" w:hAnsi="Arial" w:cs="Arial"/>
          <w:bCs/>
          <w:sz w:val="24"/>
          <w:szCs w:val="24"/>
          <w:lang w:eastAsia="ru-RU"/>
        </w:rPr>
        <w:t>т «</w:t>
      </w:r>
      <w:r w:rsidR="00090DE3" w:rsidRPr="00405FBD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405FBD" w:rsidRPr="00405F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090DE3" w:rsidRPr="00405FBD">
        <w:rPr>
          <w:rFonts w:ascii="Arial" w:eastAsia="Times New Roman" w:hAnsi="Arial" w:cs="Arial"/>
          <w:bCs/>
          <w:sz w:val="24"/>
          <w:szCs w:val="24"/>
          <w:lang w:eastAsia="ru-RU"/>
        </w:rPr>
        <w:t>мая</w:t>
      </w:r>
      <w:r w:rsidR="000F0422" w:rsidRPr="00405F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</w:t>
      </w:r>
      <w:r w:rsidR="00090DE3" w:rsidRPr="00405FBD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="000F0422" w:rsidRPr="00405F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</w:t>
      </w:r>
      <w:r w:rsidR="00405F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Pr="00405FBD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405FBD">
        <w:rPr>
          <w:rFonts w:ascii="Arial" w:eastAsia="Times New Roman" w:hAnsi="Arial" w:cs="Arial"/>
          <w:bCs/>
          <w:sz w:val="24"/>
          <w:szCs w:val="24"/>
          <w:lang w:eastAsia="ru-RU"/>
        </w:rPr>
        <w:t>70</w:t>
      </w:r>
    </w:p>
    <w:p w14:paraId="0EE78AEA" w14:textId="6F8D718D" w:rsidR="000F0422" w:rsidRPr="00405FBD" w:rsidRDefault="000073D1" w:rsidP="000F042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05FBD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proofErr w:type="gramStart"/>
      <w:r w:rsidRPr="00405FB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405FBD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proofErr w:type="gramEnd"/>
      <w:r w:rsidR="00405FBD">
        <w:rPr>
          <w:rFonts w:ascii="Arial" w:eastAsia="Times New Roman" w:hAnsi="Arial" w:cs="Arial"/>
          <w:bCs/>
          <w:sz w:val="24"/>
          <w:szCs w:val="24"/>
          <w:lang w:eastAsia="ru-RU"/>
        </w:rPr>
        <w:t>овомеловатка</w:t>
      </w:r>
      <w:proofErr w:type="spellEnd"/>
    </w:p>
    <w:p w14:paraId="63C8F026" w14:textId="77777777" w:rsidR="000F0422" w:rsidRPr="00405FBD" w:rsidRDefault="000F0422" w:rsidP="000F04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B1C409" w14:textId="63A6C0DD" w:rsidR="000F0422" w:rsidRPr="00405FBD" w:rsidRDefault="000F0422" w:rsidP="00405F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</w:pPr>
      <w:r w:rsidRPr="00405FB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О внесении изменений в решение Совета</w:t>
      </w:r>
    </w:p>
    <w:p w14:paraId="74BA6C20" w14:textId="187FB162" w:rsidR="000F0422" w:rsidRPr="00405FBD" w:rsidRDefault="000F0422" w:rsidP="00405F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</w:pPr>
      <w:r w:rsidRPr="00405FB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народных депутатов </w:t>
      </w:r>
      <w:proofErr w:type="spellStart"/>
      <w:r w:rsidR="00D6346E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Меловатского</w:t>
      </w:r>
      <w:proofErr w:type="spellEnd"/>
      <w:r w:rsidRPr="00405FB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proofErr w:type="gramStart"/>
      <w:r w:rsidRPr="00405FB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сельского</w:t>
      </w:r>
      <w:proofErr w:type="gramEnd"/>
    </w:p>
    <w:p w14:paraId="2ED3062E" w14:textId="68A30563" w:rsidR="000F0422" w:rsidRPr="00405FBD" w:rsidRDefault="000F0422" w:rsidP="00405F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</w:pPr>
      <w:r w:rsidRPr="00405FB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поселения Калачеевского муниципального</w:t>
      </w:r>
    </w:p>
    <w:p w14:paraId="641638F4" w14:textId="724478CD" w:rsidR="00F91104" w:rsidRPr="00F91104" w:rsidRDefault="000F0422" w:rsidP="00F91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</w:pPr>
      <w:r w:rsidRPr="00405FB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района Воронежской области от </w:t>
      </w:r>
      <w:r w:rsidR="00F91104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13.12.2017</w:t>
      </w:r>
      <w:r w:rsidRPr="00405FB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г.</w:t>
      </w:r>
      <w:r w:rsidR="00F91104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№ 97</w:t>
      </w:r>
      <w:r w:rsidRPr="00405FBD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r w:rsidRPr="00405FBD">
        <w:rPr>
          <w:rFonts w:ascii="Arial" w:eastAsia="Times New Roman" w:hAnsi="Arial" w:cs="Arial"/>
          <w:b/>
          <w:color w:val="000000"/>
          <w:sz w:val="32"/>
          <w:szCs w:val="32"/>
          <w:lang w:bidi="en-US"/>
        </w:rPr>
        <w:t>«</w:t>
      </w:r>
      <w:r w:rsidR="00F9110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Правил благоустройства </w:t>
      </w:r>
      <w:proofErr w:type="spellStart"/>
      <w:r w:rsidR="00F9110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="00F9110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F91104" w:rsidRPr="0099392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 поселения Калачеевского муниципального района Воронежской области</w:t>
      </w:r>
      <w:r w:rsidRPr="00405FBD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F911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91104" w:rsidRPr="00F9110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(В ред. </w:t>
      </w:r>
      <w:proofErr w:type="spellStart"/>
      <w:r w:rsidR="00F91104" w:rsidRPr="00F9110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реш</w:t>
      </w:r>
      <w:proofErr w:type="spellEnd"/>
      <w:r w:rsidR="00F91104" w:rsidRPr="00F91104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. от 19.12.2018 № 131, от 30.08.2022 № 76, от 10.07.2023 № 114)</w:t>
      </w:r>
    </w:p>
    <w:p w14:paraId="2468FBB3" w14:textId="77777777" w:rsidR="000F0422" w:rsidRPr="00405FBD" w:rsidRDefault="000F0422" w:rsidP="000F0422">
      <w:pPr>
        <w:spacing w:after="0" w:line="240" w:lineRule="auto"/>
        <w:jc w:val="both"/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</w:pPr>
    </w:p>
    <w:p w14:paraId="756BE803" w14:textId="0443AAB5" w:rsidR="000F0422" w:rsidRDefault="00F7700A" w:rsidP="00D634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05FB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proofErr w:type="spellStart"/>
      <w:r w:rsidR="00D6346E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405F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в целях</w:t>
      </w:r>
      <w:proofErr w:type="gramEnd"/>
      <w:r w:rsidRPr="00405FBD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приведения нормативных правовых актов </w:t>
      </w:r>
      <w:proofErr w:type="spellStart"/>
      <w:r w:rsidR="00D6346E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405F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Совет народных депутатов </w:t>
      </w:r>
      <w:proofErr w:type="spellStart"/>
      <w:r w:rsidR="00D6346E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405F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0F0422" w:rsidRPr="00405FBD">
        <w:rPr>
          <w:rFonts w:ascii="Arial" w:eastAsia="Times New Roman" w:hAnsi="Arial" w:cs="Arial"/>
          <w:sz w:val="24"/>
          <w:szCs w:val="24"/>
          <w:lang w:eastAsia="ru-RU"/>
        </w:rPr>
        <w:t xml:space="preserve"> РЕШИЛ:</w:t>
      </w:r>
    </w:p>
    <w:p w14:paraId="0B480865" w14:textId="77777777" w:rsidR="00F91104" w:rsidRPr="00405FBD" w:rsidRDefault="00F91104" w:rsidP="00D6346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E7D613" w14:textId="60F3D176" w:rsidR="00F91104" w:rsidRPr="00F91104" w:rsidRDefault="00F91104" w:rsidP="00F9110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</w:pPr>
      <w:r w:rsidRPr="00F9110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proofErr w:type="spellStart"/>
      <w:r w:rsidRPr="00F91104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F9110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F911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Pr="00F91104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от 13.12.2017 г. № 97 </w:t>
      </w:r>
      <w:r w:rsidRPr="00F91104">
        <w:rPr>
          <w:rFonts w:ascii="Arial" w:eastAsia="Times New Roman" w:hAnsi="Arial" w:cs="Arial"/>
          <w:color w:val="000000"/>
          <w:sz w:val="24"/>
          <w:szCs w:val="24"/>
          <w:lang w:bidi="en-US"/>
        </w:rPr>
        <w:t>«</w:t>
      </w:r>
      <w:r w:rsidRPr="00F911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Правил благоустройства </w:t>
      </w:r>
      <w:proofErr w:type="spellStart"/>
      <w:r w:rsidRPr="00F911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Меловатского</w:t>
      </w:r>
      <w:proofErr w:type="spellEnd"/>
      <w:r w:rsidRPr="00F9110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F9110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F91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(В ред. </w:t>
      </w:r>
      <w:proofErr w:type="spellStart"/>
      <w:r w:rsidRPr="00F91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</w:t>
      </w:r>
      <w:proofErr w:type="spellEnd"/>
      <w:r w:rsidRPr="00F911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 19.12.2018 № 131, от 30.08.2022 № 76, от 10.07.2023 № 114)</w:t>
      </w:r>
      <w:r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14:paraId="050C698D" w14:textId="77777777" w:rsidR="00F91104" w:rsidRDefault="00F91104" w:rsidP="00F911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 Дополнить решение пунктом 1.1. следующего содержания:</w:t>
      </w:r>
    </w:p>
    <w:p w14:paraId="483A071C" w14:textId="77777777" w:rsidR="00F91104" w:rsidRDefault="00F91104" w:rsidP="00F911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«1.1.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14:paraId="752FA28C" w14:textId="6D2E090C" w:rsidR="00F91104" w:rsidRDefault="00F91104" w:rsidP="00F911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В Правила благоустройства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области:</w:t>
      </w:r>
    </w:p>
    <w:p w14:paraId="39FDE94D" w14:textId="39E614E3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1.2.1. Пункт 4 Раздела 1. «Общие положения» дополнить абзацем 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 содержания:</w:t>
      </w:r>
    </w:p>
    <w:p w14:paraId="5CEC02E4" w14:textId="302928BD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созданный Постановлением Правительства Воронежской области от 11.04.2023 г. № 257,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</w:t>
      </w:r>
      <w:proofErr w:type="gramEnd"/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</w:t>
      </w:r>
      <w:proofErr w:type="gramStart"/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14:paraId="6537CF73" w14:textId="64271CBD" w:rsidR="00E153C8" w:rsidRPr="00E153C8" w:rsidRDefault="00E153C8" w:rsidP="00E153C8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1.2.2. Раздела 3 «Элементы благоустройства территории» дополнить пунктом 3.13.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14:paraId="291E5AD3" w14:textId="4B866862" w:rsidR="00E153C8" w:rsidRPr="00E153C8" w:rsidRDefault="00E153C8" w:rsidP="00E153C8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«3.13.9. 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по содержанию детских и спортивных площадок, площадок для выгула животных, автостоянок.</w:t>
      </w:r>
    </w:p>
    <w:p w14:paraId="0C8F27A6" w14:textId="23D3494C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14:paraId="6AF0BA5B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14:paraId="302A37F6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5EB1986E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</w:t>
      </w:r>
      <w:proofErr w:type="gramStart"/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14:paraId="5E31996A" w14:textId="2C7C8CB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.2.3. Пункт 10.1.27. 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 10. «Содержание объектов благоу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стройства» изложить в следующей 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редакции:</w:t>
      </w:r>
    </w:p>
    <w:p w14:paraId="2FD74F1A" w14:textId="4644CC7B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«10.1.27.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 прилегающих территорий определяются, исходя из следующих параметров:</w:t>
      </w:r>
    </w:p>
    <w:p w14:paraId="720258E2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14:paraId="5F18B808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внешняя часть границ прилегающей территории для многоквартирных домов определяется в пределах 15 метров по периметру от границ земельного 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участка, на котором расположен данный дом с элементами озеленения и благоустройства, не более 15 метров от границ дома, но не далее обочины проезжей части улицы;</w:t>
      </w:r>
    </w:p>
    <w:p w14:paraId="5258F454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14:paraId="39A22A29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м., но не далее обочины проезжей части улицы;</w:t>
      </w:r>
    </w:p>
    <w:p w14:paraId="1D383319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14:paraId="100D1582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14:paraId="60FEE461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14:paraId="2D8C5A5F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автозаправочных станций,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14:paraId="7C73AF06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14:paraId="7D0E6213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14:paraId="2BD57E7F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  <w:proofErr w:type="gramEnd"/>
    </w:p>
    <w:p w14:paraId="386290E6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14:paraId="385D9B53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гаражей, автостоянок, парковок – на расстоянии 25 метров по периметру отведенной территории, но не далее обочины проезжей части улицы;</w:t>
      </w:r>
    </w:p>
    <w:p w14:paraId="7A1C9BD6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</w:t>
      </w:r>
      <w:proofErr w:type="gramStart"/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14:paraId="36935508" w14:textId="3D31174E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1.2.4. Раздел 10 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«Содер</w:t>
      </w:r>
      <w:r w:rsidR="00E0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жание объектов благоустройства» дополнить пунктом 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10.1.44. следующего содержания:</w:t>
      </w:r>
    </w:p>
    <w:p w14:paraId="4D31EA26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«10.1.44. Порядок перемещения, хранения, переработки и утилизации биологических отходов на территории поселения</w:t>
      </w:r>
    </w:p>
    <w:p w14:paraId="0EF09045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626.»;</w:t>
      </w:r>
    </w:p>
    <w:p w14:paraId="3DDB6016" w14:textId="3A284E36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1.2.5. Раздел 10</w:t>
      </w:r>
      <w:r w:rsidR="00E0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«Содер</w:t>
      </w:r>
      <w:r w:rsidR="00E0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жание объектов благоустройства» 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пунктом 10.1.45. следующего содержания:</w:t>
      </w:r>
    </w:p>
    <w:p w14:paraId="24020E9A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«10.1.45.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поселения.</w:t>
      </w:r>
    </w:p>
    <w:p w14:paraId="7DF6DEEB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10.1.45.1.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14:paraId="02D2C753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14:paraId="6B3568A2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14:paraId="7AFBF281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14:paraId="2E93461C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14:paraId="62F574C4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10.1.45.2. Организация сбора отработанных ртутьсодержащих ламп от потребителей ртутьсодержащих ламп (кроме физических лиц).</w:t>
      </w:r>
    </w:p>
    <w:p w14:paraId="7D8D5FD0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Потребители ртутьсодержащих ламп (кроме физических лиц) осуществляют накопление отработанных ртутьсодержащих ламп.</w:t>
      </w:r>
    </w:p>
    <w:p w14:paraId="33A19BE2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Накопление отработанных ртутьсодержащих ламп производится отдельно от других видов отходов.</w:t>
      </w:r>
    </w:p>
    <w:p w14:paraId="59E6078A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10.1.45.3.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14:paraId="68BC1C30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10.1.45.4.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14:paraId="13923C3A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10.1.45.5.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14:paraId="6C1D27ED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10.1.45.6.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14:paraId="3591AB68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10.1.45.7. Рекомендуется потребителям ртутьсодержащих ламп (кроме физических лиц):</w:t>
      </w:r>
    </w:p>
    <w:p w14:paraId="30697572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14:paraId="58CB66E3" w14:textId="0650A519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E0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назначить ответственных лиц за 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 с указанными отходами;</w:t>
      </w:r>
    </w:p>
    <w:p w14:paraId="0E36EF74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обустроить места накопления отработанных ртутьсодержащих ламп;</w:t>
      </w:r>
    </w:p>
    <w:p w14:paraId="6C8CF893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накапливать отработанные ртутьсодержащие лампы для последующей передачи в специализированную организацию.</w:t>
      </w:r>
    </w:p>
    <w:p w14:paraId="77290B85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10.1.45.8.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14:paraId="7CABF1B6" w14:textId="02E30B95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о порядке организации сбора и местах первичного сбора отработанных ртутьсодержащих лам</w:t>
      </w:r>
      <w:r w:rsidR="00E0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 осуществляется администрацией </w:t>
      </w:r>
      <w:proofErr w:type="spellStart"/>
      <w:r w:rsidR="00E0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специализированными организациями.</w:t>
      </w:r>
    </w:p>
    <w:p w14:paraId="6B64D1D2" w14:textId="0EDB3804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о порядке организации сбора и местах первичного сбора отработанных ртутьсодержащих ламп размещается на </w:t>
      </w:r>
      <w:r w:rsidR="00E0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сайте </w:t>
      </w:r>
      <w:r w:rsidR="00E0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администрации </w:t>
      </w:r>
      <w:proofErr w:type="spellStart"/>
      <w:r w:rsidR="00E0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14:paraId="15D24520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поселения.</w:t>
      </w:r>
    </w:p>
    <w:p w14:paraId="3EB29C64" w14:textId="77777777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10.1.45.9. Порядок сбора, накопления и хранения ртутьсодержащих отходов.</w:t>
      </w:r>
    </w:p>
    <w:p w14:paraId="652671E8" w14:textId="15E2BAE6" w:rsidR="00E153C8" w:rsidRPr="00E153C8" w:rsidRDefault="00E153C8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отведенных для сбора твердых бытовых отходов и отходо</w:t>
      </w:r>
      <w:r w:rsidR="00E0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производства и потребления</w:t>
      </w:r>
      <w:proofErr w:type="gramStart"/>
      <w:r w:rsidR="00E00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14:paraId="0EECB95C" w14:textId="05A97F2B" w:rsidR="00E153C8" w:rsidRPr="00E153C8" w:rsidRDefault="00E0020E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E153C8"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Вестни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153C8"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Калачеевского муниципального района Воронежской области и разместить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сайте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153C8"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сети Интернет.</w:t>
      </w:r>
    </w:p>
    <w:p w14:paraId="2A8FBD5D" w14:textId="5F0B98CF" w:rsidR="00E153C8" w:rsidRPr="00E153C8" w:rsidRDefault="00E0020E" w:rsidP="00E153C8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E153C8" w:rsidRPr="00E15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оставляю за собой.</w:t>
      </w:r>
    </w:p>
    <w:p w14:paraId="4A9393D0" w14:textId="77777777" w:rsidR="00F91104" w:rsidRPr="00E153C8" w:rsidRDefault="00F91104" w:rsidP="000F04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435491" w14:textId="5AE41380" w:rsidR="000F0422" w:rsidRPr="00405FBD" w:rsidRDefault="000F0422" w:rsidP="000F0422">
      <w:pPr>
        <w:tabs>
          <w:tab w:val="left" w:pos="289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1104" w14:paraId="3C9D22DB" w14:textId="77777777" w:rsidTr="00F91104">
        <w:tc>
          <w:tcPr>
            <w:tcW w:w="4785" w:type="dxa"/>
          </w:tcPr>
          <w:p w14:paraId="1FBA0D9C" w14:textId="77777777" w:rsidR="00F91104" w:rsidRDefault="00F91104" w:rsidP="000F04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6B11139E" w14:textId="3FA8D22B" w:rsidR="00F91104" w:rsidRDefault="00F91104" w:rsidP="000F042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6" w:type="dxa"/>
          </w:tcPr>
          <w:p w14:paraId="1A9A6463" w14:textId="77777777" w:rsidR="00F91104" w:rsidRDefault="00F91104" w:rsidP="00F9110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2A737C" w14:textId="378C62E0" w:rsidR="00F91104" w:rsidRDefault="00F91104" w:rsidP="00F9110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14:paraId="65B14511" w14:textId="77777777" w:rsidR="0074454E" w:rsidRPr="00405FBD" w:rsidRDefault="0074454E"/>
    <w:sectPr w:rsidR="0074454E" w:rsidRPr="00405FBD" w:rsidSect="00405FBD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91"/>
    <w:rsid w:val="000073D1"/>
    <w:rsid w:val="00030E4D"/>
    <w:rsid w:val="00090DE3"/>
    <w:rsid w:val="000F0422"/>
    <w:rsid w:val="003130D1"/>
    <w:rsid w:val="00405FBD"/>
    <w:rsid w:val="006B1177"/>
    <w:rsid w:val="006B7C76"/>
    <w:rsid w:val="0074454E"/>
    <w:rsid w:val="00832760"/>
    <w:rsid w:val="00B26F91"/>
    <w:rsid w:val="00BD5D4B"/>
    <w:rsid w:val="00D12021"/>
    <w:rsid w:val="00D6346E"/>
    <w:rsid w:val="00E0020E"/>
    <w:rsid w:val="00E153C8"/>
    <w:rsid w:val="00F7700A"/>
    <w:rsid w:val="00F91104"/>
    <w:rsid w:val="00F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F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91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91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2024-05-22T05:42:00Z</cp:lastPrinted>
  <dcterms:created xsi:type="dcterms:W3CDTF">2022-04-27T08:30:00Z</dcterms:created>
  <dcterms:modified xsi:type="dcterms:W3CDTF">2024-05-22T05:44:00Z</dcterms:modified>
</cp:coreProperties>
</file>