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65D" w:rsidRPr="002464D4" w:rsidRDefault="00E303B2" w:rsidP="008F6881">
      <w:pPr>
        <w:jc w:val="center"/>
        <w:rPr>
          <w:rFonts w:ascii="Arial" w:hAnsi="Arial" w:cs="Arial"/>
        </w:rPr>
      </w:pPr>
      <w:bookmarkStart w:id="0" w:name="_GoBack"/>
      <w:bookmarkEnd w:id="0"/>
      <w:r w:rsidRPr="002464D4">
        <w:rPr>
          <w:rFonts w:ascii="Arial" w:hAnsi="Arial" w:cs="Arial"/>
        </w:rPr>
        <w:t>СОВЕТ НАРОДНЫХ ДЕПУТАТОВ</w:t>
      </w:r>
    </w:p>
    <w:p w:rsidR="00D4365D" w:rsidRPr="002464D4" w:rsidRDefault="00D4365D" w:rsidP="008F6881">
      <w:pPr>
        <w:jc w:val="center"/>
        <w:rPr>
          <w:rFonts w:ascii="Arial" w:hAnsi="Arial" w:cs="Arial"/>
        </w:rPr>
      </w:pPr>
      <w:r w:rsidRPr="002464D4">
        <w:rPr>
          <w:rFonts w:ascii="Arial" w:hAnsi="Arial" w:cs="Arial"/>
        </w:rPr>
        <w:t>МЕЛОВАТСКОГО СЕЛЬСКОГО ПОСЕЛЕНИЯ</w:t>
      </w:r>
    </w:p>
    <w:p w:rsidR="00D4365D" w:rsidRPr="002464D4" w:rsidRDefault="00D4365D" w:rsidP="008F6881">
      <w:pPr>
        <w:jc w:val="center"/>
        <w:rPr>
          <w:rFonts w:ascii="Arial" w:hAnsi="Arial" w:cs="Arial"/>
        </w:rPr>
      </w:pPr>
      <w:r w:rsidRPr="002464D4">
        <w:rPr>
          <w:rFonts w:ascii="Arial" w:hAnsi="Arial" w:cs="Arial"/>
        </w:rPr>
        <w:t>КАЛАЧЕЕВСКОГО МУНИЦИПАЛЬНОГО РАЙОНА</w:t>
      </w:r>
    </w:p>
    <w:p w:rsidR="00D4365D" w:rsidRPr="002464D4" w:rsidRDefault="00D4365D" w:rsidP="008F6881">
      <w:pPr>
        <w:jc w:val="center"/>
        <w:rPr>
          <w:rFonts w:ascii="Arial" w:hAnsi="Arial" w:cs="Arial"/>
        </w:rPr>
      </w:pPr>
      <w:r w:rsidRPr="002464D4">
        <w:rPr>
          <w:rFonts w:ascii="Arial" w:hAnsi="Arial" w:cs="Arial"/>
        </w:rPr>
        <w:t>ВОРОНЕЖСКОЙ ОБЛАСТИ</w:t>
      </w:r>
    </w:p>
    <w:p w:rsidR="00D4365D" w:rsidRPr="002464D4" w:rsidRDefault="00D4365D" w:rsidP="008F6881">
      <w:pPr>
        <w:jc w:val="center"/>
        <w:rPr>
          <w:rFonts w:ascii="Arial" w:hAnsi="Arial" w:cs="Arial"/>
        </w:rPr>
      </w:pPr>
    </w:p>
    <w:p w:rsidR="00D4365D" w:rsidRPr="002464D4" w:rsidRDefault="00690D38" w:rsidP="008F6881">
      <w:pPr>
        <w:jc w:val="center"/>
        <w:rPr>
          <w:rFonts w:ascii="Arial" w:hAnsi="Arial" w:cs="Arial"/>
        </w:rPr>
      </w:pPr>
      <w:r w:rsidRPr="002464D4">
        <w:rPr>
          <w:rFonts w:ascii="Arial" w:hAnsi="Arial" w:cs="Arial"/>
        </w:rPr>
        <w:t>РЕШЕНИЕ</w:t>
      </w:r>
    </w:p>
    <w:p w:rsidR="00D4365D" w:rsidRPr="002464D4" w:rsidRDefault="00D4365D" w:rsidP="008F6881">
      <w:pPr>
        <w:jc w:val="center"/>
        <w:rPr>
          <w:rFonts w:ascii="Arial" w:hAnsi="Arial" w:cs="Arial"/>
        </w:rPr>
      </w:pPr>
    </w:p>
    <w:p w:rsidR="00D10FF2" w:rsidRPr="002464D4" w:rsidRDefault="00D10FF2" w:rsidP="00D4365D">
      <w:pPr>
        <w:rPr>
          <w:rFonts w:ascii="Arial" w:hAnsi="Arial" w:cs="Arial"/>
        </w:rPr>
      </w:pPr>
    </w:p>
    <w:p w:rsidR="00D4365D" w:rsidRPr="002464D4" w:rsidRDefault="00EC3DA4" w:rsidP="00D4365D">
      <w:pPr>
        <w:rPr>
          <w:rFonts w:ascii="Arial" w:hAnsi="Arial" w:cs="Arial"/>
        </w:rPr>
      </w:pPr>
      <w:r w:rsidRPr="002464D4">
        <w:rPr>
          <w:rFonts w:ascii="Arial" w:hAnsi="Arial" w:cs="Arial"/>
        </w:rPr>
        <w:t>от «2</w:t>
      </w:r>
      <w:r w:rsidR="005A5091">
        <w:rPr>
          <w:rFonts w:ascii="Arial" w:hAnsi="Arial" w:cs="Arial"/>
        </w:rPr>
        <w:t>8</w:t>
      </w:r>
      <w:r w:rsidR="00690D38" w:rsidRPr="002464D4">
        <w:rPr>
          <w:rFonts w:ascii="Arial" w:hAnsi="Arial" w:cs="Arial"/>
        </w:rPr>
        <w:t>» ноября</w:t>
      </w:r>
      <w:r w:rsidR="00074499">
        <w:rPr>
          <w:rFonts w:ascii="Arial" w:hAnsi="Arial" w:cs="Arial"/>
        </w:rPr>
        <w:t xml:space="preserve"> </w:t>
      </w:r>
      <w:r w:rsidR="00764DF3" w:rsidRPr="002464D4">
        <w:rPr>
          <w:rFonts w:ascii="Arial" w:hAnsi="Arial" w:cs="Arial"/>
        </w:rPr>
        <w:t>2019</w:t>
      </w:r>
      <w:r w:rsidR="00D4365D" w:rsidRPr="002464D4">
        <w:rPr>
          <w:rFonts w:ascii="Arial" w:hAnsi="Arial" w:cs="Arial"/>
        </w:rPr>
        <w:t xml:space="preserve"> г. № </w:t>
      </w:r>
      <w:r w:rsidR="008F6881" w:rsidRPr="002464D4">
        <w:rPr>
          <w:rFonts w:ascii="Arial" w:hAnsi="Arial" w:cs="Arial"/>
        </w:rPr>
        <w:t>155</w:t>
      </w:r>
    </w:p>
    <w:p w:rsidR="00D4365D" w:rsidRPr="002464D4" w:rsidRDefault="00D4365D" w:rsidP="00D4365D">
      <w:pPr>
        <w:rPr>
          <w:rFonts w:ascii="Arial" w:hAnsi="Arial" w:cs="Arial"/>
        </w:rPr>
      </w:pPr>
    </w:p>
    <w:p w:rsidR="00D4365D" w:rsidRPr="00074499" w:rsidRDefault="00D4365D" w:rsidP="002464D4">
      <w:pPr>
        <w:jc w:val="center"/>
        <w:rPr>
          <w:rFonts w:ascii="Arial" w:hAnsi="Arial" w:cs="Arial"/>
          <w:b/>
          <w:sz w:val="32"/>
          <w:szCs w:val="32"/>
        </w:rPr>
      </w:pPr>
      <w:r w:rsidRPr="00074499">
        <w:rPr>
          <w:rFonts w:ascii="Arial" w:hAnsi="Arial" w:cs="Arial"/>
          <w:b/>
          <w:sz w:val="32"/>
          <w:szCs w:val="32"/>
        </w:rPr>
        <w:t>Об установлении ставок земельного налога</w:t>
      </w:r>
    </w:p>
    <w:p w:rsidR="00D4365D" w:rsidRPr="00074499" w:rsidRDefault="00D4365D" w:rsidP="002464D4">
      <w:pPr>
        <w:jc w:val="center"/>
        <w:rPr>
          <w:rFonts w:ascii="Arial" w:hAnsi="Arial" w:cs="Arial"/>
          <w:b/>
          <w:sz w:val="32"/>
          <w:szCs w:val="32"/>
        </w:rPr>
      </w:pPr>
      <w:r w:rsidRPr="00074499">
        <w:rPr>
          <w:rFonts w:ascii="Arial" w:hAnsi="Arial" w:cs="Arial"/>
          <w:b/>
          <w:sz w:val="32"/>
          <w:szCs w:val="32"/>
        </w:rPr>
        <w:t>и сроков уплаты на территории</w:t>
      </w:r>
    </w:p>
    <w:p w:rsidR="00D4365D" w:rsidRPr="00074499" w:rsidRDefault="00D4365D" w:rsidP="002464D4">
      <w:pPr>
        <w:jc w:val="center"/>
        <w:rPr>
          <w:rFonts w:ascii="Arial" w:hAnsi="Arial" w:cs="Arial"/>
          <w:b/>
          <w:sz w:val="32"/>
          <w:szCs w:val="32"/>
        </w:rPr>
      </w:pPr>
      <w:proofErr w:type="spellStart"/>
      <w:r w:rsidRPr="00074499">
        <w:rPr>
          <w:rFonts w:ascii="Arial" w:hAnsi="Arial" w:cs="Arial"/>
          <w:b/>
          <w:sz w:val="32"/>
          <w:szCs w:val="32"/>
        </w:rPr>
        <w:t>Меловатс</w:t>
      </w:r>
      <w:r w:rsidR="00F4466D" w:rsidRPr="00074499">
        <w:rPr>
          <w:rFonts w:ascii="Arial" w:hAnsi="Arial" w:cs="Arial"/>
          <w:b/>
          <w:sz w:val="32"/>
          <w:szCs w:val="32"/>
        </w:rPr>
        <w:t>кого</w:t>
      </w:r>
      <w:proofErr w:type="spellEnd"/>
      <w:r w:rsidR="00F4466D" w:rsidRPr="00074499">
        <w:rPr>
          <w:rFonts w:ascii="Arial" w:hAnsi="Arial" w:cs="Arial"/>
          <w:b/>
          <w:sz w:val="32"/>
          <w:szCs w:val="32"/>
        </w:rPr>
        <w:t xml:space="preserve"> сельского поселения на 2020</w:t>
      </w:r>
      <w:r w:rsidRPr="00074499">
        <w:rPr>
          <w:rFonts w:ascii="Arial" w:hAnsi="Arial" w:cs="Arial"/>
          <w:b/>
          <w:sz w:val="32"/>
          <w:szCs w:val="32"/>
        </w:rPr>
        <w:t xml:space="preserve"> год</w:t>
      </w:r>
    </w:p>
    <w:p w:rsidR="00D10FF2" w:rsidRPr="00074499" w:rsidRDefault="00D10FF2" w:rsidP="00D4365D">
      <w:pPr>
        <w:rPr>
          <w:rFonts w:ascii="Arial" w:hAnsi="Arial" w:cs="Arial"/>
          <w:sz w:val="32"/>
          <w:szCs w:val="32"/>
        </w:rPr>
      </w:pPr>
    </w:p>
    <w:p w:rsidR="00D4365D" w:rsidRPr="002464D4" w:rsidRDefault="00D4365D" w:rsidP="002464D4">
      <w:pPr>
        <w:jc w:val="both"/>
        <w:rPr>
          <w:rFonts w:ascii="Arial" w:hAnsi="Arial" w:cs="Arial"/>
        </w:rPr>
      </w:pPr>
      <w:r w:rsidRPr="002464D4">
        <w:rPr>
          <w:rFonts w:ascii="Arial" w:hAnsi="Arial" w:cs="Arial"/>
        </w:rPr>
        <w:t>В соответствии с г</w:t>
      </w:r>
      <w:r w:rsidR="004100E8" w:rsidRPr="002464D4">
        <w:rPr>
          <w:rFonts w:ascii="Arial" w:hAnsi="Arial" w:cs="Arial"/>
        </w:rPr>
        <w:t>лавой 31 Налогового кодекса Рос</w:t>
      </w:r>
      <w:r w:rsidRPr="002464D4">
        <w:rPr>
          <w:rFonts w:ascii="Arial" w:hAnsi="Arial" w:cs="Arial"/>
        </w:rPr>
        <w:t xml:space="preserve">сийской Федерации, Федеральным законом от 06.10.2003 г. № 131-ФЗ «Об общих принципах организации местного самоуправления в Российской Федерации». Уставом </w:t>
      </w:r>
      <w:proofErr w:type="spellStart"/>
      <w:r w:rsidRPr="002464D4">
        <w:rPr>
          <w:rFonts w:ascii="Arial" w:hAnsi="Arial" w:cs="Arial"/>
        </w:rPr>
        <w:t>Мел</w:t>
      </w:r>
      <w:r w:rsidR="004100E8" w:rsidRPr="002464D4">
        <w:rPr>
          <w:rFonts w:ascii="Arial" w:hAnsi="Arial" w:cs="Arial"/>
        </w:rPr>
        <w:t>оватского</w:t>
      </w:r>
      <w:proofErr w:type="spellEnd"/>
      <w:r w:rsidR="004100E8" w:rsidRPr="002464D4">
        <w:rPr>
          <w:rFonts w:ascii="Arial" w:hAnsi="Arial" w:cs="Arial"/>
        </w:rPr>
        <w:t xml:space="preserve"> сельского поселения Ка</w:t>
      </w:r>
      <w:r w:rsidRPr="002464D4">
        <w:rPr>
          <w:rFonts w:ascii="Arial" w:hAnsi="Arial" w:cs="Arial"/>
        </w:rPr>
        <w:t xml:space="preserve">лачеевского муниципального района Воронежской области, руководствуясь классификатором видов разрешенного использования земельных участков, утвержденным приказом Министерства экономического развития РФ от 01.09.2014 г. №540, Совет народных депутатов </w:t>
      </w:r>
      <w:proofErr w:type="spellStart"/>
      <w:r w:rsidRPr="002464D4">
        <w:rPr>
          <w:rFonts w:ascii="Arial" w:hAnsi="Arial" w:cs="Arial"/>
        </w:rPr>
        <w:t>Меловатского</w:t>
      </w:r>
      <w:proofErr w:type="spellEnd"/>
      <w:r w:rsidRPr="002464D4">
        <w:rPr>
          <w:rFonts w:ascii="Arial" w:hAnsi="Arial" w:cs="Arial"/>
        </w:rPr>
        <w:t xml:space="preserve"> сельского </w:t>
      </w:r>
      <w:proofErr w:type="spellStart"/>
      <w:r w:rsidRPr="002464D4">
        <w:rPr>
          <w:rFonts w:ascii="Arial" w:hAnsi="Arial" w:cs="Arial"/>
        </w:rPr>
        <w:t>поселения</w:t>
      </w:r>
      <w:r w:rsidR="004100E8" w:rsidRPr="002464D4">
        <w:rPr>
          <w:rFonts w:ascii="Arial" w:hAnsi="Arial" w:cs="Arial"/>
        </w:rPr>
        <w:t>Калачеевского</w:t>
      </w:r>
      <w:proofErr w:type="spellEnd"/>
      <w:r w:rsidR="004100E8" w:rsidRPr="002464D4">
        <w:rPr>
          <w:rFonts w:ascii="Arial" w:hAnsi="Arial" w:cs="Arial"/>
        </w:rPr>
        <w:t xml:space="preserve"> муниципального района Воронежской области  </w:t>
      </w:r>
    </w:p>
    <w:p w:rsidR="004100E8" w:rsidRPr="002464D4" w:rsidRDefault="004100E8" w:rsidP="00D4365D">
      <w:pPr>
        <w:rPr>
          <w:rFonts w:ascii="Arial" w:hAnsi="Arial" w:cs="Arial"/>
        </w:rPr>
      </w:pPr>
    </w:p>
    <w:p w:rsidR="004100E8" w:rsidRPr="002464D4" w:rsidRDefault="004100E8" w:rsidP="002464D4">
      <w:pPr>
        <w:jc w:val="center"/>
        <w:rPr>
          <w:rFonts w:ascii="Arial" w:hAnsi="Arial" w:cs="Arial"/>
        </w:rPr>
      </w:pPr>
      <w:r w:rsidRPr="002464D4">
        <w:rPr>
          <w:rFonts w:ascii="Arial" w:hAnsi="Arial" w:cs="Arial"/>
        </w:rPr>
        <w:t>РЕШИЛ:</w:t>
      </w:r>
    </w:p>
    <w:p w:rsidR="004100E8" w:rsidRPr="002464D4" w:rsidRDefault="004100E8" w:rsidP="002464D4">
      <w:pPr>
        <w:pStyle w:val="a3"/>
        <w:numPr>
          <w:ilvl w:val="0"/>
          <w:numId w:val="2"/>
        </w:numPr>
        <w:tabs>
          <w:tab w:val="left" w:pos="0"/>
        </w:tabs>
        <w:ind w:left="0" w:firstLine="0"/>
        <w:rPr>
          <w:rFonts w:ascii="Arial" w:hAnsi="Arial" w:cs="Arial"/>
        </w:rPr>
      </w:pPr>
      <w:r w:rsidRPr="002464D4">
        <w:rPr>
          <w:rFonts w:ascii="Arial" w:hAnsi="Arial" w:cs="Arial"/>
        </w:rPr>
        <w:t xml:space="preserve">Установить ставки земельного налога на территории </w:t>
      </w:r>
      <w:proofErr w:type="spellStart"/>
      <w:r w:rsidRPr="002464D4">
        <w:rPr>
          <w:rFonts w:ascii="Arial" w:hAnsi="Arial" w:cs="Arial"/>
        </w:rPr>
        <w:t>Меловатского</w:t>
      </w:r>
      <w:proofErr w:type="spellEnd"/>
      <w:r w:rsidRPr="002464D4">
        <w:rPr>
          <w:rFonts w:ascii="Arial" w:hAnsi="Arial" w:cs="Arial"/>
        </w:rPr>
        <w:t xml:space="preserve"> сельского поселения в следующих размерах: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43"/>
        <w:gridCol w:w="1900"/>
        <w:gridCol w:w="1511"/>
      </w:tblGrid>
      <w:tr w:rsidR="004100E8" w:rsidRPr="002464D4" w:rsidTr="002464D4">
        <w:tc>
          <w:tcPr>
            <w:tcW w:w="6443" w:type="dxa"/>
          </w:tcPr>
          <w:p w:rsidR="004100E8" w:rsidRPr="002464D4" w:rsidRDefault="004100E8" w:rsidP="00246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Наименование вида разрешенного использования</w:t>
            </w:r>
          </w:p>
          <w:p w:rsidR="00E303B2" w:rsidRPr="002464D4" w:rsidRDefault="002464D4" w:rsidP="00246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И</w:t>
            </w:r>
            <w:r w:rsidR="00E303B2" w:rsidRPr="002464D4">
              <w:rPr>
                <w:rFonts w:ascii="Arial" w:hAnsi="Arial" w:cs="Arial"/>
                <w:sz w:val="24"/>
                <w:szCs w:val="24"/>
              </w:rPr>
              <w:t>спользования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земельного</w:t>
            </w:r>
            <w:r w:rsidR="00E303B2" w:rsidRPr="002464D4">
              <w:rPr>
                <w:rFonts w:ascii="Arial" w:hAnsi="Arial" w:cs="Arial"/>
                <w:sz w:val="24"/>
                <w:szCs w:val="24"/>
              </w:rPr>
              <w:t xml:space="preserve"> участка.</w:t>
            </w:r>
          </w:p>
        </w:tc>
        <w:tc>
          <w:tcPr>
            <w:tcW w:w="1900" w:type="dxa"/>
          </w:tcPr>
          <w:p w:rsidR="004100E8" w:rsidRPr="002464D4" w:rsidRDefault="002464D4" w:rsidP="00246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Код (числовое</w:t>
            </w:r>
            <w:r w:rsidR="004100E8" w:rsidRPr="002464D4">
              <w:rPr>
                <w:rFonts w:ascii="Arial" w:hAnsi="Arial" w:cs="Arial"/>
                <w:sz w:val="24"/>
                <w:szCs w:val="24"/>
              </w:rPr>
              <w:t xml:space="preserve"> обозначение</w:t>
            </w:r>
          </w:p>
          <w:p w:rsidR="004100E8" w:rsidRPr="002464D4" w:rsidRDefault="004100E8" w:rsidP="00246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вида</w:t>
            </w:r>
          </w:p>
          <w:p w:rsidR="004100E8" w:rsidRPr="002464D4" w:rsidRDefault="004100E8" w:rsidP="00246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разрешенного</w:t>
            </w:r>
          </w:p>
          <w:p w:rsidR="004100E8" w:rsidRPr="002464D4" w:rsidRDefault="004100E8" w:rsidP="00246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использования</w:t>
            </w:r>
          </w:p>
          <w:p w:rsidR="004100E8" w:rsidRPr="002464D4" w:rsidRDefault="004100E8" w:rsidP="00246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земельного участка</w:t>
            </w:r>
          </w:p>
        </w:tc>
        <w:tc>
          <w:tcPr>
            <w:tcW w:w="1511" w:type="dxa"/>
          </w:tcPr>
          <w:p w:rsidR="004100E8" w:rsidRPr="002464D4" w:rsidRDefault="004100E8" w:rsidP="00246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Ставка</w:t>
            </w:r>
          </w:p>
          <w:p w:rsidR="004100E8" w:rsidRPr="002464D4" w:rsidRDefault="00E303B2" w:rsidP="002464D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з</w:t>
            </w:r>
            <w:r w:rsidR="004100E8" w:rsidRPr="002464D4">
              <w:rPr>
                <w:rFonts w:ascii="Arial" w:hAnsi="Arial" w:cs="Arial"/>
                <w:sz w:val="24"/>
                <w:szCs w:val="24"/>
              </w:rPr>
              <w:t>емельного налога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Сельскохозяйственное использование (кроме</w:t>
            </w:r>
          </w:p>
          <w:p w:rsidR="00E303B2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1.18- Обеспечение сельскохозяйственного</w:t>
            </w:r>
          </w:p>
          <w:p w:rsidR="00E303B2" w:rsidRPr="002464D4" w:rsidRDefault="00FD496F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п</w:t>
            </w:r>
            <w:r w:rsidR="00E303B2" w:rsidRPr="002464D4">
              <w:rPr>
                <w:rFonts w:ascii="Arial" w:hAnsi="Arial" w:cs="Arial"/>
                <w:sz w:val="24"/>
                <w:szCs w:val="24"/>
              </w:rPr>
              <w:t>роизводства)</w:t>
            </w:r>
          </w:p>
        </w:tc>
        <w:tc>
          <w:tcPr>
            <w:tcW w:w="1900" w:type="dxa"/>
          </w:tcPr>
          <w:p w:rsidR="004100E8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1511" w:type="dxa"/>
          </w:tcPr>
          <w:p w:rsidR="004100E8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900" w:type="dxa"/>
          </w:tcPr>
          <w:p w:rsidR="004100E8" w:rsidRPr="002464D4" w:rsidRDefault="004100E8" w:rsidP="00410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4100E8" w:rsidRPr="002464D4" w:rsidRDefault="004100E8" w:rsidP="004100E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Растениеводство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1.1 (1.2-1.6)</w:t>
            </w:r>
          </w:p>
        </w:tc>
        <w:tc>
          <w:tcPr>
            <w:tcW w:w="1511" w:type="dxa"/>
          </w:tcPr>
          <w:p w:rsidR="004100E8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Животноводство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1.7(1.8-1.11)</w:t>
            </w:r>
          </w:p>
        </w:tc>
        <w:tc>
          <w:tcPr>
            <w:tcW w:w="1511" w:type="dxa"/>
          </w:tcPr>
          <w:p w:rsidR="004100E8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2464D4" w:rsidTr="002464D4">
        <w:tc>
          <w:tcPr>
            <w:tcW w:w="6443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Пчеловодство</w:t>
            </w:r>
          </w:p>
        </w:tc>
        <w:tc>
          <w:tcPr>
            <w:tcW w:w="1900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1.12</w:t>
            </w:r>
          </w:p>
        </w:tc>
        <w:tc>
          <w:tcPr>
            <w:tcW w:w="1511" w:type="dxa"/>
          </w:tcPr>
          <w:p w:rsidR="00477B49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2464D4" w:rsidTr="002464D4">
        <w:tc>
          <w:tcPr>
            <w:tcW w:w="6443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Рыбоводство</w:t>
            </w:r>
          </w:p>
        </w:tc>
        <w:tc>
          <w:tcPr>
            <w:tcW w:w="1900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1.13</w:t>
            </w:r>
          </w:p>
        </w:tc>
        <w:tc>
          <w:tcPr>
            <w:tcW w:w="1511" w:type="dxa"/>
          </w:tcPr>
          <w:p w:rsidR="00477B49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2464D4" w:rsidTr="002464D4">
        <w:tc>
          <w:tcPr>
            <w:tcW w:w="6443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Научное обеспечение сельского хозяйства</w:t>
            </w:r>
          </w:p>
        </w:tc>
        <w:tc>
          <w:tcPr>
            <w:tcW w:w="1900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1.14</w:t>
            </w:r>
          </w:p>
        </w:tc>
        <w:tc>
          <w:tcPr>
            <w:tcW w:w="1511" w:type="dxa"/>
          </w:tcPr>
          <w:p w:rsidR="00477B49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2464D4" w:rsidTr="002464D4">
        <w:tc>
          <w:tcPr>
            <w:tcW w:w="6443" w:type="dxa"/>
          </w:tcPr>
          <w:p w:rsidR="00227DA6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 xml:space="preserve">Хранение и переработка </w:t>
            </w:r>
          </w:p>
          <w:p w:rsidR="004100E8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сельскохозяйственной продукции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1.15</w:t>
            </w:r>
          </w:p>
        </w:tc>
        <w:tc>
          <w:tcPr>
            <w:tcW w:w="1511" w:type="dxa"/>
          </w:tcPr>
          <w:p w:rsidR="004100E8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2464D4" w:rsidTr="002464D4">
        <w:tc>
          <w:tcPr>
            <w:tcW w:w="6443" w:type="dxa"/>
          </w:tcPr>
          <w:p w:rsidR="00227DA6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Ведение личного подсобного хозяйства на</w:t>
            </w:r>
          </w:p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полевых участках</w:t>
            </w:r>
            <w:r w:rsidR="00227DA6" w:rsidRPr="002464D4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900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1.16</w:t>
            </w:r>
          </w:p>
        </w:tc>
        <w:tc>
          <w:tcPr>
            <w:tcW w:w="1511" w:type="dxa"/>
          </w:tcPr>
          <w:p w:rsidR="00477B49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2464D4" w:rsidTr="002464D4">
        <w:tc>
          <w:tcPr>
            <w:tcW w:w="6443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Питомники</w:t>
            </w:r>
          </w:p>
        </w:tc>
        <w:tc>
          <w:tcPr>
            <w:tcW w:w="1900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1.17</w:t>
            </w:r>
          </w:p>
        </w:tc>
        <w:tc>
          <w:tcPr>
            <w:tcW w:w="1511" w:type="dxa"/>
          </w:tcPr>
          <w:p w:rsidR="00477B49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lastRenderedPageBreak/>
              <w:t>Обеспечение сельскохозяйственного</w:t>
            </w:r>
          </w:p>
          <w:p w:rsidR="00E303B2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производства</w:t>
            </w:r>
          </w:p>
        </w:tc>
        <w:tc>
          <w:tcPr>
            <w:tcW w:w="1900" w:type="dxa"/>
          </w:tcPr>
          <w:p w:rsidR="004100E8" w:rsidRPr="002464D4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1.18</w:t>
            </w:r>
          </w:p>
        </w:tc>
        <w:tc>
          <w:tcPr>
            <w:tcW w:w="1511" w:type="dxa"/>
          </w:tcPr>
          <w:p w:rsidR="004100E8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Для индивидуального жилищного</w:t>
            </w:r>
            <w:r w:rsidR="00227DA6" w:rsidRPr="002464D4">
              <w:rPr>
                <w:rFonts w:ascii="Arial" w:hAnsi="Arial" w:cs="Arial"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900" w:type="dxa"/>
          </w:tcPr>
          <w:p w:rsidR="004100E8" w:rsidRPr="002464D4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1511" w:type="dxa"/>
          </w:tcPr>
          <w:p w:rsidR="004100E8" w:rsidRPr="002464D4" w:rsidRDefault="00EC3DA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E303B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2.2</w:t>
            </w:r>
          </w:p>
        </w:tc>
        <w:tc>
          <w:tcPr>
            <w:tcW w:w="1511" w:type="dxa"/>
          </w:tcPr>
          <w:p w:rsidR="004100E8" w:rsidRPr="002464D4" w:rsidRDefault="00EC3DA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2464D4" w:rsidTr="002464D4">
        <w:tc>
          <w:tcPr>
            <w:tcW w:w="6443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Блокированная жилая застройка</w:t>
            </w:r>
          </w:p>
        </w:tc>
        <w:tc>
          <w:tcPr>
            <w:tcW w:w="1900" w:type="dxa"/>
          </w:tcPr>
          <w:p w:rsidR="00477B49" w:rsidRPr="002464D4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1511" w:type="dxa"/>
          </w:tcPr>
          <w:p w:rsidR="00477B49" w:rsidRPr="002464D4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2464D4" w:rsidTr="002464D4">
        <w:tc>
          <w:tcPr>
            <w:tcW w:w="6443" w:type="dxa"/>
          </w:tcPr>
          <w:p w:rsidR="00477B49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Передвижное жилье</w:t>
            </w:r>
          </w:p>
        </w:tc>
        <w:tc>
          <w:tcPr>
            <w:tcW w:w="1900" w:type="dxa"/>
          </w:tcPr>
          <w:p w:rsidR="00477B49" w:rsidRPr="002464D4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1511" w:type="dxa"/>
          </w:tcPr>
          <w:p w:rsidR="00477B49" w:rsidRPr="002464D4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477B49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1900" w:type="dxa"/>
          </w:tcPr>
          <w:p w:rsidR="004100E8" w:rsidRPr="002464D4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2.7.1</w:t>
            </w:r>
          </w:p>
        </w:tc>
        <w:tc>
          <w:tcPr>
            <w:tcW w:w="1511" w:type="dxa"/>
          </w:tcPr>
          <w:p w:rsidR="004100E8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Коммунальное обслуживание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1511" w:type="dxa"/>
          </w:tcPr>
          <w:p w:rsidR="004100E8" w:rsidRPr="002464D4" w:rsidRDefault="00E61595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77B49" w:rsidRPr="002464D4" w:rsidTr="002464D4">
        <w:tc>
          <w:tcPr>
            <w:tcW w:w="6443" w:type="dxa"/>
          </w:tcPr>
          <w:p w:rsidR="00477B49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Социальное обслуживание</w:t>
            </w:r>
          </w:p>
        </w:tc>
        <w:tc>
          <w:tcPr>
            <w:tcW w:w="1900" w:type="dxa"/>
          </w:tcPr>
          <w:p w:rsidR="00477B49" w:rsidRPr="002464D4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1511" w:type="dxa"/>
          </w:tcPr>
          <w:p w:rsidR="00477B49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</w:t>
            </w:r>
            <w:r w:rsidR="00E61595" w:rsidRPr="002464D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477B49" w:rsidRPr="002464D4" w:rsidTr="002464D4">
        <w:tc>
          <w:tcPr>
            <w:tcW w:w="6443" w:type="dxa"/>
          </w:tcPr>
          <w:p w:rsidR="00477B49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Бытовое обслуживание</w:t>
            </w:r>
          </w:p>
        </w:tc>
        <w:tc>
          <w:tcPr>
            <w:tcW w:w="1900" w:type="dxa"/>
          </w:tcPr>
          <w:p w:rsidR="00477B49" w:rsidRPr="002464D4" w:rsidRDefault="00227DA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1511" w:type="dxa"/>
          </w:tcPr>
          <w:p w:rsidR="00477B49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</w:t>
            </w:r>
            <w:r w:rsidR="00E61595" w:rsidRPr="002464D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Здравоохранение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1511" w:type="dxa"/>
          </w:tcPr>
          <w:p w:rsidR="004100E8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Образование и просвещение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3.5</w:t>
            </w:r>
            <w:r w:rsidR="00F15CE6" w:rsidRPr="002464D4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1511" w:type="dxa"/>
          </w:tcPr>
          <w:p w:rsidR="004100E8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Культурное развитие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3.6</w:t>
            </w:r>
          </w:p>
        </w:tc>
        <w:tc>
          <w:tcPr>
            <w:tcW w:w="1511" w:type="dxa"/>
          </w:tcPr>
          <w:p w:rsidR="004100E8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Религиозное использование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3.7</w:t>
            </w:r>
          </w:p>
        </w:tc>
        <w:tc>
          <w:tcPr>
            <w:tcW w:w="1511" w:type="dxa"/>
          </w:tcPr>
          <w:p w:rsidR="004100E8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Общественное управление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3.8</w:t>
            </w:r>
          </w:p>
        </w:tc>
        <w:tc>
          <w:tcPr>
            <w:tcW w:w="1511" w:type="dxa"/>
          </w:tcPr>
          <w:p w:rsidR="004100E8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Ветеринарное обслуживание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3.10</w:t>
            </w:r>
          </w:p>
        </w:tc>
        <w:tc>
          <w:tcPr>
            <w:tcW w:w="1511" w:type="dxa"/>
          </w:tcPr>
          <w:p w:rsidR="004100E8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Деловое управление</w:t>
            </w:r>
          </w:p>
        </w:tc>
        <w:tc>
          <w:tcPr>
            <w:tcW w:w="1900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1511" w:type="dxa"/>
          </w:tcPr>
          <w:p w:rsidR="009A30E3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0,7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Объекты торговли (торговые центры, торгово-развлекательные центры (комплексы)</w:t>
            </w:r>
          </w:p>
        </w:tc>
        <w:tc>
          <w:tcPr>
            <w:tcW w:w="1900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1511" w:type="dxa"/>
          </w:tcPr>
          <w:p w:rsidR="009A30E3" w:rsidRPr="002464D4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2464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Рынки</w:t>
            </w:r>
          </w:p>
        </w:tc>
        <w:tc>
          <w:tcPr>
            <w:tcW w:w="1900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4.3</w:t>
            </w:r>
          </w:p>
        </w:tc>
        <w:tc>
          <w:tcPr>
            <w:tcW w:w="1511" w:type="dxa"/>
          </w:tcPr>
          <w:p w:rsidR="009A30E3" w:rsidRPr="002464D4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2464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767AE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Магазины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4.4</w:t>
            </w:r>
          </w:p>
        </w:tc>
        <w:tc>
          <w:tcPr>
            <w:tcW w:w="1511" w:type="dxa"/>
          </w:tcPr>
          <w:p w:rsidR="004100E8" w:rsidRPr="002464D4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2464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Банковская и страховая деятельность</w:t>
            </w:r>
          </w:p>
        </w:tc>
        <w:tc>
          <w:tcPr>
            <w:tcW w:w="1900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4.5</w:t>
            </w:r>
          </w:p>
        </w:tc>
        <w:tc>
          <w:tcPr>
            <w:tcW w:w="1511" w:type="dxa"/>
          </w:tcPr>
          <w:p w:rsidR="009A30E3" w:rsidRPr="002464D4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</w:t>
            </w:r>
            <w:r w:rsidR="00BB32A4" w:rsidRPr="002464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Общественное питание</w:t>
            </w:r>
          </w:p>
        </w:tc>
        <w:tc>
          <w:tcPr>
            <w:tcW w:w="1900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4.6</w:t>
            </w:r>
          </w:p>
        </w:tc>
        <w:tc>
          <w:tcPr>
            <w:tcW w:w="1511" w:type="dxa"/>
          </w:tcPr>
          <w:p w:rsidR="009A30E3" w:rsidRPr="002464D4" w:rsidRDefault="00832E6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Гостиничное обслу</w:t>
            </w:r>
            <w:r w:rsidR="009A30E3" w:rsidRPr="002464D4">
              <w:rPr>
                <w:rFonts w:ascii="Arial" w:hAnsi="Arial" w:cs="Arial"/>
                <w:sz w:val="24"/>
                <w:szCs w:val="24"/>
              </w:rPr>
              <w:t>живание</w:t>
            </w:r>
          </w:p>
        </w:tc>
        <w:tc>
          <w:tcPr>
            <w:tcW w:w="1900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4.7</w:t>
            </w:r>
          </w:p>
        </w:tc>
        <w:tc>
          <w:tcPr>
            <w:tcW w:w="1511" w:type="dxa"/>
          </w:tcPr>
          <w:p w:rsidR="009A30E3" w:rsidRPr="002464D4" w:rsidRDefault="00E61595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Развлечения</w:t>
            </w:r>
          </w:p>
        </w:tc>
        <w:tc>
          <w:tcPr>
            <w:tcW w:w="1900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4.8</w:t>
            </w:r>
          </w:p>
        </w:tc>
        <w:tc>
          <w:tcPr>
            <w:tcW w:w="1511" w:type="dxa"/>
          </w:tcPr>
          <w:p w:rsidR="009A30E3" w:rsidRPr="002464D4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2464D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</w:t>
            </w:r>
            <w:r w:rsidR="00015FF4" w:rsidRPr="002464D4">
              <w:rPr>
                <w:rFonts w:ascii="Arial" w:hAnsi="Arial" w:cs="Arial"/>
                <w:sz w:val="24"/>
                <w:szCs w:val="24"/>
              </w:rPr>
              <w:t>б</w:t>
            </w:r>
            <w:r w:rsidRPr="002464D4">
              <w:rPr>
                <w:rFonts w:ascii="Arial" w:hAnsi="Arial" w:cs="Arial"/>
                <w:sz w:val="24"/>
                <w:szCs w:val="24"/>
              </w:rPr>
              <w:t>служивание автотранспорта</w:t>
            </w:r>
          </w:p>
        </w:tc>
        <w:tc>
          <w:tcPr>
            <w:tcW w:w="1900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4.9</w:t>
            </w:r>
          </w:p>
        </w:tc>
        <w:tc>
          <w:tcPr>
            <w:tcW w:w="1511" w:type="dxa"/>
          </w:tcPr>
          <w:p w:rsidR="009A30E3" w:rsidRPr="002464D4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9A30E3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Объекты придорожного се</w:t>
            </w:r>
            <w:r w:rsidR="00015FF4" w:rsidRPr="002464D4">
              <w:rPr>
                <w:rFonts w:ascii="Arial" w:hAnsi="Arial" w:cs="Arial"/>
                <w:sz w:val="24"/>
                <w:szCs w:val="24"/>
              </w:rPr>
              <w:t>р</w:t>
            </w:r>
            <w:r w:rsidRPr="002464D4">
              <w:rPr>
                <w:rFonts w:ascii="Arial" w:hAnsi="Arial" w:cs="Arial"/>
                <w:sz w:val="24"/>
                <w:szCs w:val="24"/>
              </w:rPr>
              <w:t>виса</w:t>
            </w:r>
          </w:p>
        </w:tc>
        <w:tc>
          <w:tcPr>
            <w:tcW w:w="1900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4.9.1</w:t>
            </w:r>
          </w:p>
        </w:tc>
        <w:tc>
          <w:tcPr>
            <w:tcW w:w="1511" w:type="dxa"/>
          </w:tcPr>
          <w:p w:rsidR="009A30E3" w:rsidRPr="002464D4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Выставочно-ярмарочная деятельность</w:t>
            </w:r>
          </w:p>
        </w:tc>
        <w:tc>
          <w:tcPr>
            <w:tcW w:w="1900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4.10</w:t>
            </w:r>
          </w:p>
        </w:tc>
        <w:tc>
          <w:tcPr>
            <w:tcW w:w="1511" w:type="dxa"/>
          </w:tcPr>
          <w:p w:rsidR="009A30E3" w:rsidRPr="002464D4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0,4</w:t>
            </w:r>
          </w:p>
        </w:tc>
      </w:tr>
      <w:tr w:rsidR="009A30E3" w:rsidRPr="002464D4" w:rsidTr="002464D4">
        <w:tc>
          <w:tcPr>
            <w:tcW w:w="6443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Отдых (рекреация) (кроме 5.3-5.5)</w:t>
            </w:r>
          </w:p>
        </w:tc>
        <w:tc>
          <w:tcPr>
            <w:tcW w:w="1900" w:type="dxa"/>
          </w:tcPr>
          <w:p w:rsidR="009A30E3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5.0</w:t>
            </w:r>
          </w:p>
        </w:tc>
        <w:tc>
          <w:tcPr>
            <w:tcW w:w="1511" w:type="dxa"/>
          </w:tcPr>
          <w:p w:rsidR="009A30E3" w:rsidRPr="002464D4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2464D4">
              <w:rPr>
                <w:rFonts w:ascii="Arial" w:hAnsi="Arial" w:cs="Arial"/>
                <w:sz w:val="24"/>
                <w:szCs w:val="24"/>
              </w:rPr>
              <w:t>,1</w:t>
            </w:r>
          </w:p>
        </w:tc>
      </w:tr>
      <w:tr w:rsidR="00015FF4" w:rsidRPr="002464D4" w:rsidTr="002464D4">
        <w:tc>
          <w:tcPr>
            <w:tcW w:w="6443" w:type="dxa"/>
          </w:tcPr>
          <w:p w:rsidR="00015FF4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Охота и рыбалка</w:t>
            </w:r>
          </w:p>
        </w:tc>
        <w:tc>
          <w:tcPr>
            <w:tcW w:w="1900" w:type="dxa"/>
          </w:tcPr>
          <w:p w:rsidR="00015FF4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5.3</w:t>
            </w:r>
          </w:p>
        </w:tc>
        <w:tc>
          <w:tcPr>
            <w:tcW w:w="1511" w:type="dxa"/>
          </w:tcPr>
          <w:p w:rsidR="00015FF4" w:rsidRPr="002464D4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</w:t>
            </w:r>
            <w:r w:rsidR="00E61595" w:rsidRPr="002464D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015FF4" w:rsidRPr="002464D4" w:rsidTr="002464D4">
        <w:tc>
          <w:tcPr>
            <w:tcW w:w="6443" w:type="dxa"/>
          </w:tcPr>
          <w:p w:rsidR="00015FF4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Поля для гольфа или конных прогулок</w:t>
            </w:r>
          </w:p>
        </w:tc>
        <w:tc>
          <w:tcPr>
            <w:tcW w:w="1900" w:type="dxa"/>
          </w:tcPr>
          <w:p w:rsidR="00015FF4" w:rsidRPr="002464D4" w:rsidRDefault="00015FF4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5.5</w:t>
            </w:r>
          </w:p>
        </w:tc>
        <w:tc>
          <w:tcPr>
            <w:tcW w:w="1511" w:type="dxa"/>
          </w:tcPr>
          <w:p w:rsidR="00015FF4" w:rsidRPr="002464D4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</w:t>
            </w:r>
            <w:r w:rsidR="00E61595" w:rsidRPr="002464D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4100E8" w:rsidRPr="002464D4" w:rsidTr="002464D4">
        <w:tc>
          <w:tcPr>
            <w:tcW w:w="6443" w:type="dxa"/>
          </w:tcPr>
          <w:p w:rsidR="004100E8" w:rsidRPr="002464D4" w:rsidRDefault="00C8540A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Производственная деятельность</w:t>
            </w:r>
          </w:p>
        </w:tc>
        <w:tc>
          <w:tcPr>
            <w:tcW w:w="1900" w:type="dxa"/>
          </w:tcPr>
          <w:p w:rsidR="004100E8" w:rsidRPr="002464D4" w:rsidRDefault="00533D8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6.0</w:t>
            </w:r>
          </w:p>
        </w:tc>
        <w:tc>
          <w:tcPr>
            <w:tcW w:w="1511" w:type="dxa"/>
          </w:tcPr>
          <w:p w:rsidR="004100E8" w:rsidRPr="002464D4" w:rsidRDefault="00E61595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1,</w:t>
            </w:r>
            <w:r w:rsidR="00FD496F" w:rsidRPr="002464D4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500F16" w:rsidRPr="002464D4" w:rsidTr="002464D4">
        <w:tc>
          <w:tcPr>
            <w:tcW w:w="6443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Транспорт</w:t>
            </w:r>
          </w:p>
        </w:tc>
        <w:tc>
          <w:tcPr>
            <w:tcW w:w="1900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7.0</w:t>
            </w:r>
          </w:p>
        </w:tc>
        <w:tc>
          <w:tcPr>
            <w:tcW w:w="1511" w:type="dxa"/>
          </w:tcPr>
          <w:p w:rsidR="00500F16" w:rsidRPr="002464D4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</w:t>
            </w:r>
            <w:r w:rsidR="00F8344E" w:rsidRPr="002464D4">
              <w:rPr>
                <w:rFonts w:ascii="Arial" w:hAnsi="Arial" w:cs="Arial"/>
                <w:sz w:val="24"/>
                <w:szCs w:val="24"/>
              </w:rPr>
              <w:t>,5</w:t>
            </w:r>
          </w:p>
        </w:tc>
      </w:tr>
      <w:tr w:rsidR="00500F16" w:rsidRPr="002464D4" w:rsidTr="002464D4">
        <w:tc>
          <w:tcPr>
            <w:tcW w:w="6443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Обеспечение обороны и безопасности</w:t>
            </w:r>
          </w:p>
        </w:tc>
        <w:tc>
          <w:tcPr>
            <w:tcW w:w="1900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8.0</w:t>
            </w:r>
          </w:p>
        </w:tc>
        <w:tc>
          <w:tcPr>
            <w:tcW w:w="1511" w:type="dxa"/>
          </w:tcPr>
          <w:p w:rsidR="00500F16" w:rsidRPr="002464D4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00F16" w:rsidRPr="002464D4" w:rsidTr="002464D4">
        <w:tc>
          <w:tcPr>
            <w:tcW w:w="6443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Обеспечение внутреннего правопорядка</w:t>
            </w:r>
          </w:p>
        </w:tc>
        <w:tc>
          <w:tcPr>
            <w:tcW w:w="1900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8.3</w:t>
            </w:r>
          </w:p>
        </w:tc>
        <w:tc>
          <w:tcPr>
            <w:tcW w:w="1511" w:type="dxa"/>
          </w:tcPr>
          <w:p w:rsidR="00500F16" w:rsidRPr="002464D4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00F16" w:rsidRPr="002464D4" w:rsidTr="002464D4">
        <w:tc>
          <w:tcPr>
            <w:tcW w:w="6443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Деятельность по особой охране и изучению природы</w:t>
            </w:r>
          </w:p>
        </w:tc>
        <w:tc>
          <w:tcPr>
            <w:tcW w:w="1900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9.0</w:t>
            </w:r>
          </w:p>
        </w:tc>
        <w:tc>
          <w:tcPr>
            <w:tcW w:w="1511" w:type="dxa"/>
          </w:tcPr>
          <w:p w:rsidR="00500F16" w:rsidRPr="002464D4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00F16" w:rsidRPr="002464D4" w:rsidTr="002464D4">
        <w:tc>
          <w:tcPr>
            <w:tcW w:w="6443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Охрана природных территорий</w:t>
            </w:r>
          </w:p>
        </w:tc>
        <w:tc>
          <w:tcPr>
            <w:tcW w:w="1900" w:type="dxa"/>
          </w:tcPr>
          <w:p w:rsidR="00500F16" w:rsidRPr="002464D4" w:rsidRDefault="00500F1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9.1</w:t>
            </w:r>
          </w:p>
        </w:tc>
        <w:tc>
          <w:tcPr>
            <w:tcW w:w="1511" w:type="dxa"/>
          </w:tcPr>
          <w:p w:rsidR="00500F16" w:rsidRPr="002464D4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500F16" w:rsidRPr="002464D4" w:rsidTr="002464D4">
        <w:tc>
          <w:tcPr>
            <w:tcW w:w="6443" w:type="dxa"/>
          </w:tcPr>
          <w:p w:rsidR="00500F16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Использование лесов</w:t>
            </w:r>
          </w:p>
        </w:tc>
        <w:tc>
          <w:tcPr>
            <w:tcW w:w="1900" w:type="dxa"/>
          </w:tcPr>
          <w:p w:rsidR="00500F16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10.0</w:t>
            </w:r>
          </w:p>
        </w:tc>
        <w:tc>
          <w:tcPr>
            <w:tcW w:w="1511" w:type="dxa"/>
          </w:tcPr>
          <w:p w:rsidR="00500F16" w:rsidRPr="002464D4" w:rsidRDefault="007C0D6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0,8</w:t>
            </w:r>
          </w:p>
        </w:tc>
      </w:tr>
      <w:tr w:rsidR="00500F16" w:rsidRPr="002464D4" w:rsidTr="002464D4">
        <w:tc>
          <w:tcPr>
            <w:tcW w:w="6443" w:type="dxa"/>
          </w:tcPr>
          <w:p w:rsidR="00500F16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Водные объекты</w:t>
            </w:r>
          </w:p>
        </w:tc>
        <w:tc>
          <w:tcPr>
            <w:tcW w:w="1900" w:type="dxa"/>
          </w:tcPr>
          <w:p w:rsidR="00500F16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11.0</w:t>
            </w:r>
          </w:p>
        </w:tc>
        <w:tc>
          <w:tcPr>
            <w:tcW w:w="1511" w:type="dxa"/>
          </w:tcPr>
          <w:p w:rsidR="00500F16" w:rsidRPr="002464D4" w:rsidRDefault="007C0D62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500F16" w:rsidRPr="002464D4" w:rsidTr="002464D4">
        <w:tc>
          <w:tcPr>
            <w:tcW w:w="6443" w:type="dxa"/>
          </w:tcPr>
          <w:p w:rsidR="00500F16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Общее пользование водными объектами</w:t>
            </w:r>
          </w:p>
        </w:tc>
        <w:tc>
          <w:tcPr>
            <w:tcW w:w="1900" w:type="dxa"/>
          </w:tcPr>
          <w:p w:rsidR="00500F16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11.1</w:t>
            </w:r>
          </w:p>
        </w:tc>
        <w:tc>
          <w:tcPr>
            <w:tcW w:w="1511" w:type="dxa"/>
          </w:tcPr>
          <w:p w:rsidR="00500F16" w:rsidRPr="002464D4" w:rsidRDefault="00F15CE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</w:tr>
      <w:tr w:rsidR="006763DD" w:rsidRPr="002464D4" w:rsidTr="002464D4">
        <w:tc>
          <w:tcPr>
            <w:tcW w:w="6443" w:type="dxa"/>
          </w:tcPr>
          <w:p w:rsidR="006763DD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Специальное пользование водными объектами</w:t>
            </w:r>
          </w:p>
        </w:tc>
        <w:tc>
          <w:tcPr>
            <w:tcW w:w="1900" w:type="dxa"/>
          </w:tcPr>
          <w:p w:rsidR="006763DD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11.2</w:t>
            </w:r>
          </w:p>
        </w:tc>
        <w:tc>
          <w:tcPr>
            <w:tcW w:w="1511" w:type="dxa"/>
          </w:tcPr>
          <w:p w:rsidR="006763DD" w:rsidRPr="002464D4" w:rsidRDefault="00B3090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</w:t>
            </w:r>
            <w:r w:rsidR="003510AC" w:rsidRPr="002464D4">
              <w:rPr>
                <w:rFonts w:ascii="Arial" w:hAnsi="Arial" w:cs="Arial"/>
                <w:sz w:val="24"/>
                <w:szCs w:val="24"/>
              </w:rPr>
              <w:t>,0</w:t>
            </w:r>
          </w:p>
        </w:tc>
      </w:tr>
      <w:tr w:rsidR="006763DD" w:rsidRPr="002464D4" w:rsidTr="002464D4">
        <w:tc>
          <w:tcPr>
            <w:tcW w:w="6443" w:type="dxa"/>
          </w:tcPr>
          <w:p w:rsidR="006763DD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Гидротехнические сооружения</w:t>
            </w:r>
          </w:p>
        </w:tc>
        <w:tc>
          <w:tcPr>
            <w:tcW w:w="1900" w:type="dxa"/>
          </w:tcPr>
          <w:p w:rsidR="006763DD" w:rsidRPr="002464D4" w:rsidRDefault="00836D5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11.3</w:t>
            </w:r>
          </w:p>
        </w:tc>
        <w:tc>
          <w:tcPr>
            <w:tcW w:w="1511" w:type="dxa"/>
          </w:tcPr>
          <w:p w:rsidR="006763DD" w:rsidRPr="002464D4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60340" w:rsidRPr="002464D4" w:rsidTr="002464D4">
        <w:tc>
          <w:tcPr>
            <w:tcW w:w="6443" w:type="dxa"/>
          </w:tcPr>
          <w:p w:rsidR="00D60340" w:rsidRPr="002464D4" w:rsidRDefault="00F15CE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Земельные участка (территории</w:t>
            </w:r>
            <w:r w:rsidR="00D60340" w:rsidRPr="002464D4">
              <w:rPr>
                <w:rFonts w:ascii="Arial" w:hAnsi="Arial" w:cs="Arial"/>
                <w:sz w:val="24"/>
                <w:szCs w:val="24"/>
              </w:rPr>
              <w:t>) общего пользования</w:t>
            </w:r>
          </w:p>
        </w:tc>
        <w:tc>
          <w:tcPr>
            <w:tcW w:w="1900" w:type="dxa"/>
          </w:tcPr>
          <w:p w:rsidR="00D60340" w:rsidRPr="002464D4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12.0</w:t>
            </w:r>
          </w:p>
        </w:tc>
        <w:tc>
          <w:tcPr>
            <w:tcW w:w="1511" w:type="dxa"/>
          </w:tcPr>
          <w:p w:rsidR="00D60340" w:rsidRPr="002464D4" w:rsidRDefault="00F15CE6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</w:tr>
      <w:tr w:rsidR="00500F16" w:rsidRPr="002464D4" w:rsidTr="002464D4">
        <w:tc>
          <w:tcPr>
            <w:tcW w:w="6443" w:type="dxa"/>
          </w:tcPr>
          <w:p w:rsidR="00500F16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Ритуальная деятельность</w:t>
            </w:r>
          </w:p>
        </w:tc>
        <w:tc>
          <w:tcPr>
            <w:tcW w:w="1900" w:type="dxa"/>
          </w:tcPr>
          <w:p w:rsidR="00500F16" w:rsidRPr="002464D4" w:rsidRDefault="00836D5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12.1</w:t>
            </w:r>
          </w:p>
        </w:tc>
        <w:tc>
          <w:tcPr>
            <w:tcW w:w="1511" w:type="dxa"/>
          </w:tcPr>
          <w:p w:rsidR="00500F16" w:rsidRPr="002464D4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763DD" w:rsidRPr="002464D4" w:rsidTr="002464D4">
        <w:tc>
          <w:tcPr>
            <w:tcW w:w="6443" w:type="dxa"/>
          </w:tcPr>
          <w:p w:rsidR="006763DD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Специальная деятельность</w:t>
            </w:r>
          </w:p>
        </w:tc>
        <w:tc>
          <w:tcPr>
            <w:tcW w:w="1900" w:type="dxa"/>
          </w:tcPr>
          <w:p w:rsidR="006763DD" w:rsidRPr="002464D4" w:rsidRDefault="00836D5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12.2</w:t>
            </w:r>
          </w:p>
        </w:tc>
        <w:tc>
          <w:tcPr>
            <w:tcW w:w="1511" w:type="dxa"/>
          </w:tcPr>
          <w:p w:rsidR="006763DD" w:rsidRPr="002464D4" w:rsidRDefault="003510AC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  <w:tr w:rsidR="006763DD" w:rsidRPr="002464D4" w:rsidTr="002464D4">
        <w:tc>
          <w:tcPr>
            <w:tcW w:w="6443" w:type="dxa"/>
          </w:tcPr>
          <w:p w:rsidR="006763DD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Запас</w:t>
            </w:r>
          </w:p>
        </w:tc>
        <w:tc>
          <w:tcPr>
            <w:tcW w:w="1900" w:type="dxa"/>
          </w:tcPr>
          <w:p w:rsidR="006763DD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63DD" w:rsidRPr="002464D4" w:rsidRDefault="00F8344E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0,0</w:t>
            </w:r>
            <w:r w:rsidR="00B3090C" w:rsidRPr="002464D4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D60340" w:rsidRPr="002464D4" w:rsidTr="002464D4">
        <w:tc>
          <w:tcPr>
            <w:tcW w:w="6443" w:type="dxa"/>
          </w:tcPr>
          <w:p w:rsidR="00D60340" w:rsidRPr="002464D4" w:rsidRDefault="00D60340" w:rsidP="00E95A82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Ведение огородничества</w:t>
            </w:r>
          </w:p>
        </w:tc>
        <w:tc>
          <w:tcPr>
            <w:tcW w:w="1900" w:type="dxa"/>
          </w:tcPr>
          <w:p w:rsidR="00D60340" w:rsidRPr="002464D4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13.1</w:t>
            </w:r>
          </w:p>
        </w:tc>
        <w:tc>
          <w:tcPr>
            <w:tcW w:w="1511" w:type="dxa"/>
          </w:tcPr>
          <w:p w:rsidR="00D60340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60340" w:rsidRPr="002464D4" w:rsidTr="002464D4">
        <w:tc>
          <w:tcPr>
            <w:tcW w:w="6443" w:type="dxa"/>
          </w:tcPr>
          <w:p w:rsidR="00D60340" w:rsidRPr="002464D4" w:rsidRDefault="00D60340" w:rsidP="00E95A82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Ведение садоводства</w:t>
            </w:r>
          </w:p>
        </w:tc>
        <w:tc>
          <w:tcPr>
            <w:tcW w:w="1900" w:type="dxa"/>
          </w:tcPr>
          <w:p w:rsidR="00D60340" w:rsidRPr="002464D4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13.2</w:t>
            </w:r>
          </w:p>
        </w:tc>
        <w:tc>
          <w:tcPr>
            <w:tcW w:w="1511" w:type="dxa"/>
          </w:tcPr>
          <w:p w:rsidR="00D60340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D60340" w:rsidRPr="002464D4" w:rsidTr="002464D4">
        <w:tc>
          <w:tcPr>
            <w:tcW w:w="6443" w:type="dxa"/>
          </w:tcPr>
          <w:p w:rsidR="00D60340" w:rsidRPr="002464D4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lastRenderedPageBreak/>
              <w:t>Ведение дачного хозяйства</w:t>
            </w:r>
          </w:p>
        </w:tc>
        <w:tc>
          <w:tcPr>
            <w:tcW w:w="1900" w:type="dxa"/>
          </w:tcPr>
          <w:p w:rsidR="00D60340" w:rsidRPr="002464D4" w:rsidRDefault="00D60340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13.3</w:t>
            </w:r>
          </w:p>
        </w:tc>
        <w:tc>
          <w:tcPr>
            <w:tcW w:w="1511" w:type="dxa"/>
          </w:tcPr>
          <w:p w:rsidR="00D60340" w:rsidRPr="002464D4" w:rsidRDefault="00A67841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0,3</w:t>
            </w:r>
          </w:p>
        </w:tc>
      </w:tr>
      <w:tr w:rsidR="006763DD" w:rsidRPr="002464D4" w:rsidTr="002464D4">
        <w:tc>
          <w:tcPr>
            <w:tcW w:w="6443" w:type="dxa"/>
          </w:tcPr>
          <w:p w:rsidR="006763DD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Прочие</w:t>
            </w:r>
          </w:p>
        </w:tc>
        <w:tc>
          <w:tcPr>
            <w:tcW w:w="1900" w:type="dxa"/>
          </w:tcPr>
          <w:p w:rsidR="006763DD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1" w:type="dxa"/>
          </w:tcPr>
          <w:p w:rsidR="006763DD" w:rsidRPr="002464D4" w:rsidRDefault="006763DD" w:rsidP="004100E8">
            <w:pPr>
              <w:rPr>
                <w:rFonts w:ascii="Arial" w:hAnsi="Arial" w:cs="Arial"/>
                <w:sz w:val="24"/>
                <w:szCs w:val="24"/>
              </w:rPr>
            </w:pPr>
            <w:r w:rsidRPr="002464D4">
              <w:rPr>
                <w:rFonts w:ascii="Arial" w:hAnsi="Arial" w:cs="Arial"/>
                <w:sz w:val="24"/>
                <w:szCs w:val="24"/>
              </w:rPr>
              <w:t>1,5</w:t>
            </w:r>
          </w:p>
        </w:tc>
      </w:tr>
    </w:tbl>
    <w:p w:rsidR="006763DD" w:rsidRPr="002464D4" w:rsidRDefault="006763DD" w:rsidP="002464D4">
      <w:pPr>
        <w:rPr>
          <w:rFonts w:ascii="Arial" w:hAnsi="Arial" w:cs="Arial"/>
        </w:rPr>
      </w:pPr>
    </w:p>
    <w:p w:rsidR="006763DD" w:rsidRPr="002464D4" w:rsidRDefault="00B11B9F" w:rsidP="0084621F">
      <w:pPr>
        <w:rPr>
          <w:rFonts w:ascii="Arial" w:hAnsi="Arial" w:cs="Arial"/>
        </w:rPr>
      </w:pPr>
      <w:r w:rsidRPr="002464D4">
        <w:rPr>
          <w:rFonts w:ascii="Arial" w:hAnsi="Arial" w:cs="Arial"/>
        </w:rPr>
        <w:t>2</w:t>
      </w:r>
      <w:r w:rsidR="002464D4">
        <w:rPr>
          <w:rFonts w:ascii="Arial" w:hAnsi="Arial" w:cs="Arial"/>
        </w:rPr>
        <w:t>. Установить</w:t>
      </w:r>
      <w:r w:rsidR="0084621F" w:rsidRPr="002464D4">
        <w:rPr>
          <w:rFonts w:ascii="Arial" w:hAnsi="Arial" w:cs="Arial"/>
        </w:rPr>
        <w:t xml:space="preserve"> срок уплаты земельного налога для налогоплательщико</w:t>
      </w:r>
      <w:r w:rsidR="002464D4">
        <w:rPr>
          <w:rFonts w:ascii="Arial" w:hAnsi="Arial" w:cs="Arial"/>
        </w:rPr>
        <w:t xml:space="preserve">в- физических лиц, не позднее </w:t>
      </w:r>
      <w:r w:rsidR="0084621F" w:rsidRPr="002464D4">
        <w:rPr>
          <w:rFonts w:ascii="Arial" w:hAnsi="Arial" w:cs="Arial"/>
        </w:rPr>
        <w:t>1 декабря года, следующего за истекшим налоговым периодом.</w:t>
      </w:r>
    </w:p>
    <w:p w:rsidR="0084621F" w:rsidRPr="002464D4" w:rsidRDefault="00B11B9F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2464D4">
        <w:rPr>
          <w:rFonts w:ascii="Arial" w:eastAsiaTheme="minorEastAsia" w:hAnsi="Arial" w:cs="Arial"/>
          <w:lang w:eastAsia="ru-RU"/>
        </w:rPr>
        <w:t>3</w:t>
      </w:r>
      <w:r w:rsidR="002464D4">
        <w:rPr>
          <w:rFonts w:ascii="Arial" w:eastAsiaTheme="minorEastAsia" w:hAnsi="Arial" w:cs="Arial"/>
          <w:lang w:eastAsia="ru-RU"/>
        </w:rPr>
        <w:t xml:space="preserve">. </w:t>
      </w:r>
      <w:r w:rsidR="00EC7C84" w:rsidRPr="002464D4">
        <w:rPr>
          <w:rFonts w:ascii="Arial" w:eastAsiaTheme="minorEastAsia" w:hAnsi="Arial" w:cs="Arial"/>
          <w:lang w:eastAsia="ru-RU"/>
        </w:rPr>
        <w:t>Налогоплательщики-организации исчисляют и уплачивают сумму авансовых платежей по земел</w:t>
      </w:r>
      <w:r w:rsidR="0084621F" w:rsidRPr="002464D4">
        <w:rPr>
          <w:rFonts w:ascii="Arial" w:eastAsiaTheme="minorEastAsia" w:hAnsi="Arial" w:cs="Arial"/>
          <w:lang w:eastAsia="ru-RU"/>
        </w:rPr>
        <w:t>ьному налогу до 30 апреля, до 31 июля, до 31</w:t>
      </w:r>
      <w:r w:rsidR="00EC7C84" w:rsidRPr="002464D4">
        <w:rPr>
          <w:rFonts w:ascii="Arial" w:eastAsiaTheme="minorEastAsia" w:hAnsi="Arial" w:cs="Arial"/>
          <w:lang w:eastAsia="ru-RU"/>
        </w:rPr>
        <w:t xml:space="preserve"> октября текущего налогового периода как одну четвертую налоговой ставки процентной доли кадастровой стоимости земельного участка по состоянию на 1 января года, являющегося налоговым периодом.</w:t>
      </w:r>
    </w:p>
    <w:p w:rsidR="00F8344E" w:rsidRPr="002464D4" w:rsidRDefault="0084621F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2464D4">
        <w:rPr>
          <w:rFonts w:ascii="Arial" w:eastAsiaTheme="minorEastAsia" w:hAnsi="Arial" w:cs="Arial"/>
          <w:lang w:eastAsia="ru-RU"/>
        </w:rPr>
        <w:t>Сумма налога, под</w:t>
      </w:r>
      <w:r w:rsidR="00C06B36" w:rsidRPr="002464D4">
        <w:rPr>
          <w:rFonts w:ascii="Arial" w:eastAsiaTheme="minorEastAsia" w:hAnsi="Arial" w:cs="Arial"/>
          <w:lang w:eastAsia="ru-RU"/>
        </w:rPr>
        <w:t>лежащая уплате в бюджет по итог</w:t>
      </w:r>
      <w:r w:rsidR="002464D4">
        <w:rPr>
          <w:rFonts w:ascii="Arial" w:eastAsiaTheme="minorEastAsia" w:hAnsi="Arial" w:cs="Arial"/>
          <w:lang w:eastAsia="ru-RU"/>
        </w:rPr>
        <w:t>ам налогового</w:t>
      </w:r>
      <w:r w:rsidRPr="002464D4">
        <w:rPr>
          <w:rFonts w:ascii="Arial" w:eastAsiaTheme="minorEastAsia" w:hAnsi="Arial" w:cs="Arial"/>
          <w:lang w:eastAsia="ru-RU"/>
        </w:rPr>
        <w:t xml:space="preserve"> периода, вносится не позднее</w:t>
      </w:r>
      <w:r w:rsidR="00AA2C06" w:rsidRPr="002464D4">
        <w:rPr>
          <w:rFonts w:ascii="Arial" w:eastAsiaTheme="minorEastAsia" w:hAnsi="Arial" w:cs="Arial"/>
          <w:lang w:eastAsia="ru-RU"/>
        </w:rPr>
        <w:t xml:space="preserve"> 1 февраля года, следующего за истекшим налоговым периодом.</w:t>
      </w:r>
    </w:p>
    <w:p w:rsidR="00EC7C84" w:rsidRPr="002464D4" w:rsidRDefault="00B11B9F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2464D4">
        <w:rPr>
          <w:rFonts w:ascii="Arial" w:eastAsiaTheme="minorEastAsia" w:hAnsi="Arial" w:cs="Arial"/>
          <w:lang w:eastAsia="ru-RU"/>
        </w:rPr>
        <w:t>4</w:t>
      </w:r>
      <w:r w:rsidR="00EC7C84" w:rsidRPr="002464D4">
        <w:rPr>
          <w:rFonts w:ascii="Arial" w:eastAsiaTheme="minorEastAsia" w:hAnsi="Arial" w:cs="Arial"/>
          <w:lang w:eastAsia="ru-RU"/>
        </w:rPr>
        <w:t>.</w:t>
      </w:r>
      <w:r w:rsidR="002464D4">
        <w:rPr>
          <w:rFonts w:ascii="Arial" w:eastAsiaTheme="minorEastAsia" w:hAnsi="Arial" w:cs="Arial"/>
          <w:lang w:eastAsia="ru-RU"/>
        </w:rPr>
        <w:t xml:space="preserve"> </w:t>
      </w:r>
      <w:r w:rsidR="00EC7C84" w:rsidRPr="002464D4">
        <w:rPr>
          <w:rFonts w:ascii="Arial" w:eastAsiaTheme="minorEastAsia" w:hAnsi="Arial" w:cs="Arial"/>
          <w:lang w:eastAsia="ru-RU"/>
        </w:rPr>
        <w:t xml:space="preserve">С момента вступления в силу настоящего решения признать утратившим силу:  </w:t>
      </w:r>
    </w:p>
    <w:p w:rsidR="00EC7C84" w:rsidRPr="002464D4" w:rsidRDefault="00EC7C84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2464D4">
        <w:rPr>
          <w:rFonts w:ascii="Arial" w:eastAsiaTheme="minorEastAsia" w:hAnsi="Arial" w:cs="Arial"/>
          <w:lang w:eastAsia="ru-RU"/>
        </w:rPr>
        <w:t xml:space="preserve">-Решение Совета народных депутатов </w:t>
      </w:r>
      <w:proofErr w:type="spellStart"/>
      <w:r w:rsidRPr="002464D4">
        <w:rPr>
          <w:rFonts w:ascii="Arial" w:eastAsiaTheme="minorEastAsia" w:hAnsi="Arial" w:cs="Arial"/>
          <w:lang w:eastAsia="ru-RU"/>
        </w:rPr>
        <w:t>Меловатского</w:t>
      </w:r>
      <w:proofErr w:type="spellEnd"/>
      <w:r w:rsidRPr="002464D4">
        <w:rPr>
          <w:rFonts w:ascii="Arial" w:eastAsiaTheme="minorEastAsia" w:hAnsi="Arial" w:cs="Arial"/>
          <w:lang w:eastAsia="ru-RU"/>
        </w:rPr>
        <w:t xml:space="preserve"> сельского поселения  Калачеевского муниципального района Воронежс</w:t>
      </w:r>
      <w:r w:rsidR="00F4466D" w:rsidRPr="002464D4">
        <w:rPr>
          <w:rFonts w:ascii="Arial" w:eastAsiaTheme="minorEastAsia" w:hAnsi="Arial" w:cs="Arial"/>
          <w:lang w:eastAsia="ru-RU"/>
        </w:rPr>
        <w:t xml:space="preserve">кой области от 28.11.2018 г. № </w:t>
      </w:r>
      <w:r w:rsidR="00F4466D" w:rsidRPr="000368F0">
        <w:rPr>
          <w:rFonts w:ascii="Arial" w:eastAsiaTheme="minorEastAsia" w:hAnsi="Arial" w:cs="Arial"/>
          <w:lang w:eastAsia="ru-RU"/>
        </w:rPr>
        <w:t>129</w:t>
      </w:r>
      <w:r w:rsidRPr="000368F0">
        <w:rPr>
          <w:rFonts w:ascii="Arial" w:eastAsiaTheme="minorEastAsia" w:hAnsi="Arial" w:cs="Arial"/>
          <w:lang w:eastAsia="ru-RU"/>
        </w:rPr>
        <w:t>«Об уст</w:t>
      </w:r>
      <w:r w:rsidR="00F4466D" w:rsidRPr="000368F0">
        <w:rPr>
          <w:rFonts w:ascii="Arial" w:eastAsiaTheme="minorEastAsia" w:hAnsi="Arial" w:cs="Arial"/>
          <w:lang w:eastAsia="ru-RU"/>
        </w:rPr>
        <w:t xml:space="preserve">ановлении ставок </w:t>
      </w:r>
      <w:r w:rsidRPr="000368F0">
        <w:rPr>
          <w:rFonts w:ascii="Arial" w:eastAsiaTheme="minorEastAsia" w:hAnsi="Arial" w:cs="Arial"/>
          <w:lang w:eastAsia="ru-RU"/>
        </w:rPr>
        <w:t>земельного налога</w:t>
      </w:r>
      <w:r w:rsidR="00F4466D" w:rsidRPr="000368F0">
        <w:rPr>
          <w:rFonts w:ascii="Arial" w:eastAsiaTheme="minorEastAsia" w:hAnsi="Arial" w:cs="Arial"/>
          <w:lang w:eastAsia="ru-RU"/>
        </w:rPr>
        <w:t xml:space="preserve"> и сроков уплаты </w:t>
      </w:r>
      <w:r w:rsidRPr="000368F0">
        <w:rPr>
          <w:rFonts w:ascii="Arial" w:eastAsiaTheme="minorEastAsia" w:hAnsi="Arial" w:cs="Arial"/>
          <w:lang w:eastAsia="ru-RU"/>
        </w:rPr>
        <w:t xml:space="preserve"> на территории </w:t>
      </w:r>
      <w:proofErr w:type="spellStart"/>
      <w:r w:rsidRPr="000368F0">
        <w:rPr>
          <w:rFonts w:ascii="Arial" w:eastAsiaTheme="minorEastAsia" w:hAnsi="Arial" w:cs="Arial"/>
          <w:lang w:eastAsia="ru-RU"/>
        </w:rPr>
        <w:t>Меловатского</w:t>
      </w:r>
      <w:proofErr w:type="spellEnd"/>
      <w:r w:rsidRPr="000368F0">
        <w:rPr>
          <w:rFonts w:ascii="Arial" w:eastAsiaTheme="minorEastAsia" w:hAnsi="Arial" w:cs="Arial"/>
          <w:lang w:eastAsia="ru-RU"/>
        </w:rPr>
        <w:t xml:space="preserve"> се</w:t>
      </w:r>
      <w:r w:rsidR="00DE2F18" w:rsidRPr="000368F0">
        <w:rPr>
          <w:rFonts w:ascii="Arial" w:eastAsiaTheme="minorEastAsia" w:hAnsi="Arial" w:cs="Arial"/>
          <w:lang w:eastAsia="ru-RU"/>
        </w:rPr>
        <w:t>льского  поселения  на 2019</w:t>
      </w:r>
      <w:r w:rsidR="00F4466D" w:rsidRPr="000368F0">
        <w:rPr>
          <w:rFonts w:ascii="Arial" w:eastAsiaTheme="minorEastAsia" w:hAnsi="Arial" w:cs="Arial"/>
          <w:lang w:eastAsia="ru-RU"/>
        </w:rPr>
        <w:t xml:space="preserve"> год</w:t>
      </w:r>
      <w:r w:rsidRPr="000368F0">
        <w:rPr>
          <w:rFonts w:ascii="Arial" w:eastAsiaTheme="minorEastAsia" w:hAnsi="Arial" w:cs="Arial"/>
          <w:lang w:eastAsia="ru-RU"/>
        </w:rPr>
        <w:t>»</w:t>
      </w:r>
      <w:r w:rsidRPr="002464D4">
        <w:rPr>
          <w:rFonts w:ascii="Arial" w:eastAsiaTheme="minorEastAsia" w:hAnsi="Arial" w:cs="Arial"/>
          <w:lang w:eastAsia="ru-RU"/>
        </w:rPr>
        <w:t>.</w:t>
      </w:r>
    </w:p>
    <w:p w:rsidR="00EC7C84" w:rsidRPr="002464D4" w:rsidRDefault="00B11B9F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2464D4">
        <w:rPr>
          <w:rFonts w:ascii="Arial" w:eastAsiaTheme="minorEastAsia" w:hAnsi="Arial" w:cs="Arial"/>
          <w:lang w:eastAsia="ru-RU"/>
        </w:rPr>
        <w:t>5</w:t>
      </w:r>
      <w:r w:rsidR="002464D4">
        <w:rPr>
          <w:rFonts w:ascii="Arial" w:eastAsiaTheme="minorEastAsia" w:hAnsi="Arial" w:cs="Arial"/>
          <w:lang w:eastAsia="ru-RU"/>
        </w:rPr>
        <w:t xml:space="preserve">. </w:t>
      </w:r>
      <w:r w:rsidR="00EC7C84" w:rsidRPr="002464D4">
        <w:rPr>
          <w:rFonts w:ascii="Arial" w:eastAsiaTheme="minorEastAsia" w:hAnsi="Arial" w:cs="Arial"/>
          <w:lang w:eastAsia="ru-RU"/>
        </w:rPr>
        <w:t>Настоящее решение подлежит публикации в информационном Вестник</w:t>
      </w:r>
      <w:r w:rsidR="002464D4">
        <w:rPr>
          <w:rFonts w:ascii="Arial" w:eastAsiaTheme="minorEastAsia" w:hAnsi="Arial" w:cs="Arial"/>
          <w:lang w:eastAsia="ru-RU"/>
        </w:rPr>
        <w:t xml:space="preserve">е муниципальных правовых актов </w:t>
      </w:r>
      <w:proofErr w:type="spellStart"/>
      <w:r w:rsidR="00EC7C84" w:rsidRPr="002464D4">
        <w:rPr>
          <w:rFonts w:ascii="Arial" w:eastAsiaTheme="minorEastAsia" w:hAnsi="Arial" w:cs="Arial"/>
          <w:lang w:eastAsia="ru-RU"/>
        </w:rPr>
        <w:t>Меловатского</w:t>
      </w:r>
      <w:proofErr w:type="spellEnd"/>
      <w:r w:rsidR="00EC7C84" w:rsidRPr="002464D4">
        <w:rPr>
          <w:rFonts w:ascii="Arial" w:eastAsiaTheme="minorEastAsia" w:hAnsi="Arial" w:cs="Arial"/>
          <w:lang w:eastAsia="ru-RU"/>
        </w:rPr>
        <w:t xml:space="preserve"> сельского поселения Калачеевского муниципального района Воронежской области и</w:t>
      </w:r>
      <w:r w:rsidR="00F4466D" w:rsidRPr="002464D4">
        <w:rPr>
          <w:rFonts w:ascii="Arial" w:eastAsiaTheme="minorEastAsia" w:hAnsi="Arial" w:cs="Arial"/>
          <w:lang w:eastAsia="ru-RU"/>
        </w:rPr>
        <w:t xml:space="preserve"> вступае</w:t>
      </w:r>
      <w:r w:rsidR="00DE2F18" w:rsidRPr="002464D4">
        <w:rPr>
          <w:rFonts w:ascii="Arial" w:eastAsiaTheme="minorEastAsia" w:hAnsi="Arial" w:cs="Arial"/>
          <w:lang w:eastAsia="ru-RU"/>
        </w:rPr>
        <w:t>т в силу с 1 января 2020</w:t>
      </w:r>
      <w:r w:rsidR="00EC7C84" w:rsidRPr="002464D4">
        <w:rPr>
          <w:rFonts w:ascii="Arial" w:eastAsiaTheme="minorEastAsia" w:hAnsi="Arial" w:cs="Arial"/>
          <w:lang w:eastAsia="ru-RU"/>
        </w:rPr>
        <w:t xml:space="preserve"> г.</w:t>
      </w:r>
    </w:p>
    <w:p w:rsidR="00EC7C84" w:rsidRDefault="00B11B9F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  <w:r w:rsidRPr="002464D4">
        <w:rPr>
          <w:rFonts w:ascii="Arial" w:eastAsiaTheme="minorEastAsia" w:hAnsi="Arial" w:cs="Arial"/>
          <w:lang w:eastAsia="ru-RU"/>
        </w:rPr>
        <w:t>6</w:t>
      </w:r>
      <w:r w:rsidR="00EC7C84" w:rsidRPr="002464D4">
        <w:rPr>
          <w:rFonts w:ascii="Arial" w:eastAsiaTheme="minorEastAsia" w:hAnsi="Arial" w:cs="Arial"/>
          <w:lang w:eastAsia="ru-RU"/>
        </w:rPr>
        <w:t>.</w:t>
      </w:r>
      <w:r w:rsidR="002464D4">
        <w:rPr>
          <w:rFonts w:ascii="Arial" w:eastAsiaTheme="minorEastAsia" w:hAnsi="Arial" w:cs="Arial"/>
          <w:lang w:eastAsia="ru-RU"/>
        </w:rPr>
        <w:t xml:space="preserve"> </w:t>
      </w:r>
      <w:r w:rsidR="00EC7C84" w:rsidRPr="002464D4">
        <w:rPr>
          <w:rFonts w:ascii="Arial" w:eastAsiaTheme="minorEastAsia" w:hAnsi="Arial" w:cs="Arial"/>
          <w:lang w:eastAsia="ru-RU"/>
        </w:rPr>
        <w:t>Контроль за исполнением настоящего решения оставляю за собой.</w:t>
      </w:r>
    </w:p>
    <w:p w:rsidR="000368F0" w:rsidRDefault="000368F0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</w:p>
    <w:p w:rsidR="002464D4" w:rsidRPr="002464D4" w:rsidRDefault="002464D4" w:rsidP="00EC7C84">
      <w:pPr>
        <w:suppressAutoHyphens w:val="0"/>
        <w:jc w:val="both"/>
        <w:rPr>
          <w:rFonts w:ascii="Arial" w:eastAsiaTheme="minorEastAsia" w:hAnsi="Arial" w:cs="Arial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2464D4" w:rsidTr="002464D4">
        <w:tc>
          <w:tcPr>
            <w:tcW w:w="4927" w:type="dxa"/>
          </w:tcPr>
          <w:p w:rsidR="002464D4" w:rsidRDefault="002464D4" w:rsidP="00EC7C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Глава </w:t>
            </w:r>
            <w:proofErr w:type="spellStart"/>
            <w:r>
              <w:rPr>
                <w:rFonts w:ascii="Arial" w:hAnsi="Arial" w:cs="Arial"/>
              </w:rPr>
              <w:t>Меловатского</w:t>
            </w:r>
            <w:proofErr w:type="spellEnd"/>
            <w:r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927" w:type="dxa"/>
          </w:tcPr>
          <w:p w:rsidR="002464D4" w:rsidRDefault="002464D4" w:rsidP="002464D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И.И. Демиденко</w:t>
            </w:r>
          </w:p>
        </w:tc>
      </w:tr>
    </w:tbl>
    <w:p w:rsidR="0011711F" w:rsidRPr="002464D4" w:rsidRDefault="0011711F" w:rsidP="00EC7C84">
      <w:pPr>
        <w:rPr>
          <w:rFonts w:ascii="Arial" w:hAnsi="Arial" w:cs="Arial"/>
        </w:rPr>
      </w:pPr>
    </w:p>
    <w:sectPr w:rsidR="0011711F" w:rsidRPr="002464D4" w:rsidSect="002464D4">
      <w:pgSz w:w="11906" w:h="16838"/>
      <w:pgMar w:top="22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655E44"/>
    <w:multiLevelType w:val="multilevel"/>
    <w:tmpl w:val="E794C668"/>
    <w:lvl w:ilvl="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25" w:hanging="1800"/>
      </w:pPr>
      <w:rPr>
        <w:rFonts w:hint="default"/>
      </w:rPr>
    </w:lvl>
  </w:abstractNum>
  <w:abstractNum w:abstractNumId="1">
    <w:nsid w:val="7A333CE8"/>
    <w:multiLevelType w:val="hybridMultilevel"/>
    <w:tmpl w:val="9774B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393F"/>
    <w:rsid w:val="00015FF4"/>
    <w:rsid w:val="000368F0"/>
    <w:rsid w:val="00074499"/>
    <w:rsid w:val="0011711F"/>
    <w:rsid w:val="00224E0C"/>
    <w:rsid w:val="00227DA6"/>
    <w:rsid w:val="002464D4"/>
    <w:rsid w:val="0033070C"/>
    <w:rsid w:val="003510AC"/>
    <w:rsid w:val="003B393F"/>
    <w:rsid w:val="004100E8"/>
    <w:rsid w:val="00477B49"/>
    <w:rsid w:val="00500F16"/>
    <w:rsid w:val="00533D81"/>
    <w:rsid w:val="0053555F"/>
    <w:rsid w:val="005A5091"/>
    <w:rsid w:val="006763DD"/>
    <w:rsid w:val="00690D38"/>
    <w:rsid w:val="007373CC"/>
    <w:rsid w:val="00764DF3"/>
    <w:rsid w:val="00767AE0"/>
    <w:rsid w:val="007C0D62"/>
    <w:rsid w:val="008229F8"/>
    <w:rsid w:val="00832E63"/>
    <w:rsid w:val="00836D5D"/>
    <w:rsid w:val="0084621F"/>
    <w:rsid w:val="008F5B5A"/>
    <w:rsid w:val="008F6881"/>
    <w:rsid w:val="009A30E3"/>
    <w:rsid w:val="00A56BEB"/>
    <w:rsid w:val="00A67841"/>
    <w:rsid w:val="00AA2C06"/>
    <w:rsid w:val="00B11B9F"/>
    <w:rsid w:val="00B12893"/>
    <w:rsid w:val="00B3090C"/>
    <w:rsid w:val="00BB32A4"/>
    <w:rsid w:val="00C06B36"/>
    <w:rsid w:val="00C8540A"/>
    <w:rsid w:val="00D10FF2"/>
    <w:rsid w:val="00D309D7"/>
    <w:rsid w:val="00D4365D"/>
    <w:rsid w:val="00D60340"/>
    <w:rsid w:val="00DE2F18"/>
    <w:rsid w:val="00E303B2"/>
    <w:rsid w:val="00E61595"/>
    <w:rsid w:val="00E95A82"/>
    <w:rsid w:val="00E97BDE"/>
    <w:rsid w:val="00EC3DA4"/>
    <w:rsid w:val="00EC7C84"/>
    <w:rsid w:val="00F15CE6"/>
    <w:rsid w:val="00F4466D"/>
    <w:rsid w:val="00F8344E"/>
    <w:rsid w:val="00FD49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BF3A8-EF6B-4AAA-A5E1-F5F72B7C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6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0E8"/>
    <w:pPr>
      <w:ind w:left="720"/>
      <w:contextualSpacing/>
    </w:pPr>
  </w:style>
  <w:style w:type="table" w:styleId="a4">
    <w:name w:val="Table Grid"/>
    <w:basedOn w:val="a1"/>
    <w:uiPriority w:val="59"/>
    <w:rsid w:val="00410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3090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90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BF12-7E1C-4B99-AE79-92D779467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РМ для СП</cp:lastModifiedBy>
  <cp:revision>33</cp:revision>
  <cp:lastPrinted>2019-11-28T09:21:00Z</cp:lastPrinted>
  <dcterms:created xsi:type="dcterms:W3CDTF">2018-11-08T12:44:00Z</dcterms:created>
  <dcterms:modified xsi:type="dcterms:W3CDTF">2019-11-28T10:56:00Z</dcterms:modified>
</cp:coreProperties>
</file>