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EB" w:rsidRPr="000135A0" w:rsidRDefault="001656EB" w:rsidP="001656EB">
      <w:pPr>
        <w:jc w:val="center"/>
        <w:rPr>
          <w:rFonts w:ascii="Arial" w:hAnsi="Arial" w:cs="Arial"/>
        </w:rPr>
      </w:pPr>
      <w:r w:rsidRPr="000135A0">
        <w:rPr>
          <w:rFonts w:ascii="Arial" w:hAnsi="Arial" w:cs="Arial"/>
        </w:rPr>
        <w:t>СОВЕТ НАРОДНЫХ ДЕПУТАТОВ</w:t>
      </w:r>
    </w:p>
    <w:p w:rsidR="001656EB" w:rsidRPr="000135A0" w:rsidRDefault="000135A0" w:rsidP="001656EB">
      <w:pPr>
        <w:jc w:val="center"/>
        <w:rPr>
          <w:rFonts w:ascii="Arial" w:hAnsi="Arial" w:cs="Arial"/>
        </w:rPr>
      </w:pPr>
      <w:r w:rsidRPr="000135A0">
        <w:rPr>
          <w:rFonts w:ascii="Arial" w:hAnsi="Arial" w:cs="Arial"/>
        </w:rPr>
        <w:t>МЕЛОВАТСКОГО</w:t>
      </w:r>
      <w:r w:rsidR="001656EB" w:rsidRPr="000135A0">
        <w:rPr>
          <w:rFonts w:ascii="Arial" w:hAnsi="Arial" w:cs="Arial"/>
        </w:rPr>
        <w:t xml:space="preserve"> СЕЛЬСКОГО ПОСЕЛЕНИЯ</w:t>
      </w:r>
    </w:p>
    <w:p w:rsidR="001656EB" w:rsidRPr="000135A0" w:rsidRDefault="001656EB" w:rsidP="001656EB">
      <w:pPr>
        <w:jc w:val="center"/>
        <w:rPr>
          <w:rFonts w:ascii="Arial" w:hAnsi="Arial" w:cs="Arial"/>
        </w:rPr>
      </w:pPr>
      <w:r w:rsidRPr="000135A0">
        <w:rPr>
          <w:rFonts w:ascii="Arial" w:hAnsi="Arial" w:cs="Arial"/>
        </w:rPr>
        <w:t>КАЛАЧЕЕВСКОГО МУНИЦИПАЛЬНОГО РАЙОНА</w:t>
      </w:r>
    </w:p>
    <w:p w:rsidR="001656EB" w:rsidRPr="000135A0" w:rsidRDefault="001656EB" w:rsidP="001656EB">
      <w:pPr>
        <w:jc w:val="center"/>
        <w:rPr>
          <w:rFonts w:ascii="Arial" w:hAnsi="Arial" w:cs="Arial"/>
        </w:rPr>
      </w:pPr>
      <w:r w:rsidRPr="000135A0">
        <w:rPr>
          <w:rFonts w:ascii="Arial" w:hAnsi="Arial" w:cs="Arial"/>
        </w:rPr>
        <w:t>ВОРОНЕЖСКОЙ ОБЛАСТИ</w:t>
      </w:r>
    </w:p>
    <w:p w:rsidR="002E4E41" w:rsidRPr="000135A0" w:rsidRDefault="002E4E41" w:rsidP="00F449E9">
      <w:pPr>
        <w:pStyle w:val="a4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1656EB" w:rsidRPr="000135A0" w:rsidRDefault="001656EB" w:rsidP="00F449E9">
      <w:pPr>
        <w:pStyle w:val="a4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0135A0">
        <w:rPr>
          <w:rFonts w:ascii="Arial" w:hAnsi="Arial" w:cs="Arial"/>
          <w:b w:val="0"/>
          <w:sz w:val="24"/>
          <w:szCs w:val="24"/>
        </w:rPr>
        <w:t>РЕШЕНИЕ</w:t>
      </w:r>
    </w:p>
    <w:p w:rsidR="001656EB" w:rsidRDefault="00F449E9" w:rsidP="00F449E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A59FB" w:rsidRPr="00F449E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0135A0">
        <w:rPr>
          <w:rFonts w:ascii="Arial" w:hAnsi="Arial" w:cs="Arial"/>
        </w:rPr>
        <w:t>«</w:t>
      </w:r>
      <w:r w:rsidR="000135A0" w:rsidRPr="000135A0">
        <w:rPr>
          <w:rFonts w:ascii="Arial" w:hAnsi="Arial" w:cs="Arial"/>
        </w:rPr>
        <w:t>30»</w:t>
      </w:r>
      <w:r w:rsidR="0097320A" w:rsidRPr="000135A0">
        <w:rPr>
          <w:rFonts w:ascii="Arial" w:hAnsi="Arial" w:cs="Arial"/>
        </w:rPr>
        <w:t xml:space="preserve"> </w:t>
      </w:r>
      <w:r w:rsidR="0097320A" w:rsidRPr="00B413D2">
        <w:rPr>
          <w:rFonts w:ascii="Arial" w:hAnsi="Arial" w:cs="Arial"/>
        </w:rPr>
        <w:t>января</w:t>
      </w:r>
      <w:r w:rsidR="001656EB" w:rsidRPr="00B413D2">
        <w:rPr>
          <w:rFonts w:ascii="Arial" w:hAnsi="Arial" w:cs="Arial"/>
        </w:rPr>
        <w:t xml:space="preserve"> </w:t>
      </w:r>
      <w:r w:rsidR="00F177F8" w:rsidRPr="00B413D2">
        <w:rPr>
          <w:rFonts w:ascii="Arial" w:hAnsi="Arial" w:cs="Arial"/>
        </w:rPr>
        <w:t>202</w:t>
      </w:r>
      <w:r w:rsidR="0097320A" w:rsidRPr="00B413D2">
        <w:rPr>
          <w:rFonts w:ascii="Arial" w:hAnsi="Arial" w:cs="Arial"/>
        </w:rPr>
        <w:t>3</w:t>
      </w:r>
      <w:r w:rsidRPr="00B413D2">
        <w:rPr>
          <w:rFonts w:ascii="Arial" w:hAnsi="Arial" w:cs="Arial"/>
        </w:rPr>
        <w:t xml:space="preserve"> </w:t>
      </w:r>
      <w:r w:rsidRPr="000135A0">
        <w:rPr>
          <w:rFonts w:ascii="Arial" w:hAnsi="Arial" w:cs="Arial"/>
        </w:rPr>
        <w:t>г</w:t>
      </w:r>
      <w:r w:rsidR="002D6FC6" w:rsidRPr="000135A0">
        <w:rPr>
          <w:rFonts w:ascii="Arial" w:hAnsi="Arial" w:cs="Arial"/>
        </w:rPr>
        <w:t xml:space="preserve"> </w:t>
      </w:r>
      <w:r w:rsidR="00DA59FB" w:rsidRPr="000135A0">
        <w:rPr>
          <w:rFonts w:ascii="Arial" w:hAnsi="Arial" w:cs="Arial"/>
        </w:rPr>
        <w:t>№</w:t>
      </w:r>
      <w:r w:rsidR="00A210C6" w:rsidRPr="000135A0">
        <w:rPr>
          <w:rFonts w:ascii="Arial" w:hAnsi="Arial" w:cs="Arial"/>
        </w:rPr>
        <w:t xml:space="preserve"> </w:t>
      </w:r>
      <w:r w:rsidR="000135A0">
        <w:rPr>
          <w:rFonts w:ascii="Arial" w:hAnsi="Arial" w:cs="Arial"/>
        </w:rPr>
        <w:t>8</w:t>
      </w:r>
      <w:r w:rsidR="00BE2593">
        <w:rPr>
          <w:rFonts w:ascii="Arial" w:hAnsi="Arial" w:cs="Arial"/>
        </w:rPr>
        <w:t>8</w:t>
      </w:r>
      <w:r w:rsidR="00DA59FB" w:rsidRPr="00F449E9">
        <w:rPr>
          <w:rFonts w:ascii="Arial" w:hAnsi="Arial" w:cs="Arial"/>
        </w:rPr>
        <w:t xml:space="preserve"> </w:t>
      </w:r>
    </w:p>
    <w:p w:rsidR="00A149A4" w:rsidRDefault="00A149A4" w:rsidP="00F449E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0135A0">
        <w:rPr>
          <w:rFonts w:ascii="Arial" w:hAnsi="Arial" w:cs="Arial"/>
        </w:rPr>
        <w:t>Новомеловатка</w:t>
      </w:r>
    </w:p>
    <w:p w:rsidR="000135A0" w:rsidRPr="00F449E9" w:rsidRDefault="000135A0" w:rsidP="00F449E9">
      <w:pPr>
        <w:rPr>
          <w:rFonts w:ascii="Arial" w:hAnsi="Arial" w:cs="Arial"/>
        </w:rPr>
      </w:pPr>
    </w:p>
    <w:p w:rsidR="00B16CA9" w:rsidRPr="000135A0" w:rsidRDefault="00B16CA9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О внесении изменений в решение Совета</w:t>
      </w:r>
    </w:p>
    <w:p w:rsidR="00B16CA9" w:rsidRPr="000135A0" w:rsidRDefault="0097320A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н</w:t>
      </w:r>
      <w:r w:rsidR="00B16CA9" w:rsidRPr="000135A0">
        <w:rPr>
          <w:rFonts w:ascii="Arial" w:hAnsi="Arial" w:cs="Arial"/>
          <w:b/>
          <w:sz w:val="36"/>
          <w:szCs w:val="36"/>
        </w:rPr>
        <w:t xml:space="preserve">ародных депутатов </w:t>
      </w:r>
      <w:proofErr w:type="spellStart"/>
      <w:r w:rsidR="000135A0">
        <w:rPr>
          <w:rFonts w:ascii="Arial" w:hAnsi="Arial" w:cs="Arial"/>
          <w:b/>
          <w:sz w:val="36"/>
          <w:szCs w:val="36"/>
        </w:rPr>
        <w:t>Меловатского</w:t>
      </w:r>
      <w:proofErr w:type="spellEnd"/>
    </w:p>
    <w:p w:rsidR="00B16CA9" w:rsidRPr="000135A0" w:rsidRDefault="00C86E49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с</w:t>
      </w:r>
      <w:r w:rsidR="00B16CA9" w:rsidRPr="000135A0">
        <w:rPr>
          <w:rFonts w:ascii="Arial" w:hAnsi="Arial" w:cs="Arial"/>
          <w:b/>
          <w:sz w:val="36"/>
          <w:szCs w:val="36"/>
        </w:rPr>
        <w:t>ельского поселения Калачеевского</w:t>
      </w:r>
    </w:p>
    <w:p w:rsidR="00B16CA9" w:rsidRPr="000135A0" w:rsidRDefault="0097320A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м</w:t>
      </w:r>
      <w:r w:rsidR="00B16CA9" w:rsidRPr="000135A0">
        <w:rPr>
          <w:rFonts w:ascii="Arial" w:hAnsi="Arial" w:cs="Arial"/>
          <w:b/>
          <w:sz w:val="36"/>
          <w:szCs w:val="36"/>
        </w:rPr>
        <w:t xml:space="preserve">униципального района от </w:t>
      </w:r>
      <w:r w:rsidR="000135A0">
        <w:rPr>
          <w:rFonts w:ascii="Arial" w:hAnsi="Arial" w:cs="Arial"/>
          <w:b/>
          <w:sz w:val="36"/>
          <w:szCs w:val="36"/>
        </w:rPr>
        <w:t>28</w:t>
      </w:r>
      <w:r w:rsidR="00B16CA9" w:rsidRPr="000135A0">
        <w:rPr>
          <w:rFonts w:ascii="Arial" w:hAnsi="Arial" w:cs="Arial"/>
          <w:b/>
          <w:sz w:val="36"/>
          <w:szCs w:val="36"/>
        </w:rPr>
        <w:t xml:space="preserve"> ноября 20</w:t>
      </w:r>
      <w:r w:rsidRPr="000135A0">
        <w:rPr>
          <w:rFonts w:ascii="Arial" w:hAnsi="Arial" w:cs="Arial"/>
          <w:b/>
          <w:sz w:val="36"/>
          <w:szCs w:val="36"/>
        </w:rPr>
        <w:t>22</w:t>
      </w:r>
      <w:r w:rsidR="00B16CA9" w:rsidRPr="000135A0">
        <w:rPr>
          <w:rFonts w:ascii="Arial" w:hAnsi="Arial" w:cs="Arial"/>
          <w:b/>
          <w:sz w:val="36"/>
          <w:szCs w:val="36"/>
        </w:rPr>
        <w:t xml:space="preserve"> года № </w:t>
      </w:r>
      <w:r w:rsidRPr="000135A0">
        <w:rPr>
          <w:rFonts w:ascii="Arial" w:hAnsi="Arial" w:cs="Arial"/>
          <w:b/>
          <w:sz w:val="36"/>
          <w:szCs w:val="36"/>
        </w:rPr>
        <w:t>8</w:t>
      </w:r>
      <w:r w:rsidR="000135A0">
        <w:rPr>
          <w:rFonts w:ascii="Arial" w:hAnsi="Arial" w:cs="Arial"/>
          <w:b/>
          <w:sz w:val="36"/>
          <w:szCs w:val="36"/>
        </w:rPr>
        <w:t>2</w:t>
      </w:r>
    </w:p>
    <w:p w:rsidR="00DA59FB" w:rsidRPr="000135A0" w:rsidRDefault="00B16CA9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 xml:space="preserve">«Об </w:t>
      </w:r>
      <w:r w:rsidR="001656EB" w:rsidRPr="000135A0">
        <w:rPr>
          <w:rFonts w:ascii="Arial" w:hAnsi="Arial" w:cs="Arial"/>
          <w:b/>
          <w:sz w:val="36"/>
          <w:szCs w:val="36"/>
        </w:rPr>
        <w:t xml:space="preserve">установлении ставок </w:t>
      </w:r>
      <w:r w:rsidR="00DA59FB" w:rsidRPr="000135A0">
        <w:rPr>
          <w:rFonts w:ascii="Arial" w:hAnsi="Arial" w:cs="Arial"/>
          <w:b/>
          <w:sz w:val="36"/>
          <w:szCs w:val="36"/>
        </w:rPr>
        <w:t>и сроков</w:t>
      </w:r>
    </w:p>
    <w:p w:rsidR="00DA59FB" w:rsidRPr="000135A0" w:rsidRDefault="00DA59FB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уплаты з</w:t>
      </w:r>
      <w:r w:rsidR="001656EB" w:rsidRPr="000135A0">
        <w:rPr>
          <w:rFonts w:ascii="Arial" w:hAnsi="Arial" w:cs="Arial"/>
          <w:b/>
          <w:sz w:val="36"/>
          <w:szCs w:val="36"/>
        </w:rPr>
        <w:t>емельного</w:t>
      </w:r>
      <w:r w:rsidRPr="000135A0">
        <w:rPr>
          <w:rFonts w:ascii="Arial" w:hAnsi="Arial" w:cs="Arial"/>
          <w:b/>
          <w:sz w:val="36"/>
          <w:szCs w:val="36"/>
        </w:rPr>
        <w:t xml:space="preserve"> </w:t>
      </w:r>
      <w:r w:rsidR="001656EB" w:rsidRPr="000135A0">
        <w:rPr>
          <w:rFonts w:ascii="Arial" w:hAnsi="Arial" w:cs="Arial"/>
          <w:b/>
          <w:sz w:val="36"/>
          <w:szCs w:val="36"/>
        </w:rPr>
        <w:t xml:space="preserve">налога </w:t>
      </w:r>
      <w:proofErr w:type="gramStart"/>
      <w:r w:rsidR="001656EB" w:rsidRPr="000135A0">
        <w:rPr>
          <w:rFonts w:ascii="Arial" w:hAnsi="Arial" w:cs="Arial"/>
          <w:b/>
          <w:sz w:val="36"/>
          <w:szCs w:val="36"/>
        </w:rPr>
        <w:t>на</w:t>
      </w:r>
      <w:proofErr w:type="gramEnd"/>
    </w:p>
    <w:p w:rsidR="00DA59FB" w:rsidRPr="000135A0" w:rsidRDefault="00651D05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 xml:space="preserve">территории </w:t>
      </w:r>
      <w:proofErr w:type="spellStart"/>
      <w:r w:rsidR="000135A0">
        <w:rPr>
          <w:rFonts w:ascii="Arial" w:hAnsi="Arial" w:cs="Arial"/>
          <w:b/>
          <w:sz w:val="36"/>
          <w:szCs w:val="36"/>
        </w:rPr>
        <w:t>Меловатского</w:t>
      </w:r>
      <w:proofErr w:type="spellEnd"/>
      <w:r w:rsidR="001656EB" w:rsidRPr="000135A0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1656EB" w:rsidRPr="000135A0">
        <w:rPr>
          <w:rFonts w:ascii="Arial" w:hAnsi="Arial" w:cs="Arial"/>
          <w:b/>
          <w:sz w:val="36"/>
          <w:szCs w:val="36"/>
        </w:rPr>
        <w:t>сельского</w:t>
      </w:r>
      <w:proofErr w:type="gramEnd"/>
    </w:p>
    <w:p w:rsidR="00DA59FB" w:rsidRPr="000135A0" w:rsidRDefault="001656EB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поселения Калачеевского</w:t>
      </w:r>
    </w:p>
    <w:p w:rsidR="001656EB" w:rsidRPr="000135A0" w:rsidRDefault="001656EB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муниципального района Воронежской</w:t>
      </w:r>
    </w:p>
    <w:p w:rsidR="001656EB" w:rsidRPr="000135A0" w:rsidRDefault="001656EB" w:rsidP="000135A0">
      <w:pPr>
        <w:jc w:val="center"/>
        <w:rPr>
          <w:rFonts w:ascii="Arial" w:hAnsi="Arial" w:cs="Arial"/>
          <w:b/>
          <w:sz w:val="36"/>
          <w:szCs w:val="36"/>
        </w:rPr>
      </w:pPr>
      <w:r w:rsidRPr="000135A0">
        <w:rPr>
          <w:rFonts w:ascii="Arial" w:hAnsi="Arial" w:cs="Arial"/>
          <w:b/>
          <w:sz w:val="36"/>
          <w:szCs w:val="36"/>
        </w:rPr>
        <w:t>области</w:t>
      </w:r>
      <w:r w:rsidR="00DA59FB" w:rsidRPr="000135A0">
        <w:rPr>
          <w:rFonts w:ascii="Arial" w:hAnsi="Arial" w:cs="Arial"/>
          <w:b/>
          <w:sz w:val="36"/>
          <w:szCs w:val="36"/>
        </w:rPr>
        <w:t xml:space="preserve"> на 20</w:t>
      </w:r>
      <w:r w:rsidR="0097320A" w:rsidRPr="000135A0">
        <w:rPr>
          <w:rFonts w:ascii="Arial" w:hAnsi="Arial" w:cs="Arial"/>
          <w:b/>
          <w:sz w:val="36"/>
          <w:szCs w:val="36"/>
        </w:rPr>
        <w:t>23</w:t>
      </w:r>
      <w:r w:rsidR="00DA59FB" w:rsidRPr="000135A0">
        <w:rPr>
          <w:rFonts w:ascii="Arial" w:hAnsi="Arial" w:cs="Arial"/>
          <w:b/>
          <w:sz w:val="36"/>
          <w:szCs w:val="36"/>
        </w:rPr>
        <w:t xml:space="preserve"> год</w:t>
      </w:r>
    </w:p>
    <w:p w:rsidR="002E4E41" w:rsidRPr="00F449E9" w:rsidRDefault="002E4E41" w:rsidP="002E4E41">
      <w:pPr>
        <w:rPr>
          <w:rFonts w:ascii="Arial" w:hAnsi="Arial" w:cs="Arial"/>
          <w:b/>
          <w:sz w:val="32"/>
          <w:szCs w:val="32"/>
        </w:rPr>
      </w:pPr>
    </w:p>
    <w:p w:rsidR="001656EB" w:rsidRPr="00F449E9" w:rsidRDefault="001656EB" w:rsidP="001656EB">
      <w:pPr>
        <w:ind w:firstLine="708"/>
        <w:jc w:val="both"/>
        <w:rPr>
          <w:rFonts w:ascii="Arial" w:hAnsi="Arial" w:cs="Arial"/>
        </w:rPr>
      </w:pPr>
      <w:r w:rsidRPr="00F449E9">
        <w:rPr>
          <w:rFonts w:ascii="Arial" w:hAnsi="Arial" w:cs="Arial"/>
          <w:color w:val="1E1E1E"/>
        </w:rPr>
        <w:t>В соответствии с</w:t>
      </w:r>
      <w:r w:rsidR="00DA59FB" w:rsidRPr="00F449E9">
        <w:rPr>
          <w:rFonts w:ascii="Arial" w:hAnsi="Arial" w:cs="Arial"/>
        </w:rPr>
        <w:t xml:space="preserve"> главой 31</w:t>
      </w:r>
      <w:r w:rsidRPr="00F449E9">
        <w:rPr>
          <w:rFonts w:ascii="Arial" w:hAnsi="Arial" w:cs="Arial"/>
        </w:rPr>
        <w:t xml:space="preserve"> Налогового кодекса Российской Федерации</w:t>
      </w:r>
      <w:r w:rsidR="00FE69F2" w:rsidRPr="00F449E9">
        <w:rPr>
          <w:rFonts w:ascii="Arial" w:hAnsi="Arial" w:cs="Arial"/>
        </w:rPr>
        <w:t>,</w:t>
      </w:r>
      <w:r w:rsidR="00FE69F2" w:rsidRPr="00F449E9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F449E9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F449E9">
        <w:rPr>
          <w:rFonts w:ascii="Arial" w:hAnsi="Arial" w:cs="Arial"/>
        </w:rPr>
        <w:t xml:space="preserve">Уставом </w:t>
      </w:r>
      <w:proofErr w:type="spellStart"/>
      <w:r w:rsidR="000135A0">
        <w:rPr>
          <w:rFonts w:ascii="Arial" w:hAnsi="Arial" w:cs="Arial"/>
        </w:rPr>
        <w:t>Меловатского</w:t>
      </w:r>
      <w:proofErr w:type="spellEnd"/>
      <w:r w:rsidR="00FE69F2" w:rsidRPr="00F449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320A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97320A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320A" w:rsidRPr="00EB3DDC">
        <w:rPr>
          <w:rFonts w:ascii="Arial" w:hAnsi="Arial" w:cs="Arial"/>
        </w:rPr>
        <w:t xml:space="preserve"> </w:t>
      </w:r>
      <w:r w:rsidR="0097320A">
        <w:rPr>
          <w:rFonts w:ascii="Arial" w:hAnsi="Arial" w:cs="Arial"/>
        </w:rPr>
        <w:t>10</w:t>
      </w:r>
      <w:r w:rsidR="0097320A" w:rsidRPr="00EB3DDC">
        <w:rPr>
          <w:rFonts w:ascii="Arial" w:hAnsi="Arial" w:cs="Arial"/>
        </w:rPr>
        <w:t>.</w:t>
      </w:r>
      <w:r w:rsidR="0097320A">
        <w:rPr>
          <w:rFonts w:ascii="Arial" w:hAnsi="Arial" w:cs="Arial"/>
        </w:rPr>
        <w:t>11</w:t>
      </w:r>
      <w:r w:rsidR="0097320A" w:rsidRPr="00EB3DDC">
        <w:rPr>
          <w:rFonts w:ascii="Arial" w:hAnsi="Arial" w:cs="Arial"/>
        </w:rPr>
        <w:t>.20</w:t>
      </w:r>
      <w:r w:rsidR="0097320A">
        <w:rPr>
          <w:rFonts w:ascii="Arial" w:hAnsi="Arial" w:cs="Arial"/>
        </w:rPr>
        <w:t>20</w:t>
      </w:r>
      <w:r w:rsidR="0097320A" w:rsidRPr="00EB3DDC">
        <w:rPr>
          <w:rFonts w:ascii="Arial" w:hAnsi="Arial" w:cs="Arial"/>
        </w:rPr>
        <w:t xml:space="preserve"> г. № </w:t>
      </w:r>
      <w:proofErr w:type="gramStart"/>
      <w:r w:rsidR="0097320A">
        <w:rPr>
          <w:rFonts w:ascii="Arial" w:hAnsi="Arial" w:cs="Arial"/>
        </w:rPr>
        <w:t>П</w:t>
      </w:r>
      <w:proofErr w:type="gramEnd"/>
      <w:r w:rsidR="0097320A">
        <w:rPr>
          <w:rFonts w:ascii="Arial" w:hAnsi="Arial" w:cs="Arial"/>
        </w:rPr>
        <w:t>/0412 «Об утверждении классификатора видов разрешенного использования земельных участков»</w:t>
      </w:r>
      <w:r w:rsidR="0097320A" w:rsidRPr="00EB3DDC">
        <w:rPr>
          <w:rFonts w:ascii="Arial" w:hAnsi="Arial" w:cs="Arial"/>
        </w:rPr>
        <w:t xml:space="preserve">, Совет народных депутатов </w:t>
      </w:r>
      <w:proofErr w:type="spellStart"/>
      <w:r w:rsidR="000135A0">
        <w:rPr>
          <w:rFonts w:ascii="Arial" w:hAnsi="Arial" w:cs="Arial"/>
        </w:rPr>
        <w:t>Меловатского</w:t>
      </w:r>
      <w:proofErr w:type="spellEnd"/>
      <w:r w:rsidR="0097320A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F449E9" w:rsidRDefault="001656EB" w:rsidP="001656EB">
      <w:pPr>
        <w:rPr>
          <w:rFonts w:ascii="Arial" w:hAnsi="Arial" w:cs="Arial"/>
        </w:rPr>
      </w:pP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РЕШИЛ:</w:t>
      </w:r>
    </w:p>
    <w:p w:rsidR="00BE2593" w:rsidRPr="00BD0519" w:rsidRDefault="00BE2593" w:rsidP="00BE2593">
      <w:pPr>
        <w:jc w:val="center"/>
        <w:rPr>
          <w:rFonts w:ascii="Arial" w:hAnsi="Arial" w:cs="Arial"/>
        </w:rPr>
      </w:pPr>
    </w:p>
    <w:p w:rsidR="00BE2593" w:rsidRDefault="00BE2593" w:rsidP="00BE259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D0519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от 2</w:t>
      </w:r>
      <w:r>
        <w:rPr>
          <w:rFonts w:ascii="Arial" w:hAnsi="Arial" w:cs="Arial"/>
          <w:sz w:val="24"/>
          <w:szCs w:val="24"/>
        </w:rPr>
        <w:t>8</w:t>
      </w:r>
      <w:r w:rsidRPr="00BD0519">
        <w:rPr>
          <w:rFonts w:ascii="Arial" w:hAnsi="Arial" w:cs="Arial"/>
          <w:sz w:val="24"/>
          <w:szCs w:val="24"/>
        </w:rPr>
        <w:t xml:space="preserve"> ноября 2022 года № </w:t>
      </w:r>
      <w:r>
        <w:rPr>
          <w:rFonts w:ascii="Arial" w:hAnsi="Arial" w:cs="Arial"/>
          <w:sz w:val="24"/>
          <w:szCs w:val="24"/>
        </w:rPr>
        <w:t>82</w:t>
      </w:r>
      <w:r w:rsidRPr="00BD0519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</w:t>
      </w:r>
      <w:proofErr w:type="spellStart"/>
      <w:r>
        <w:rPr>
          <w:rFonts w:ascii="Arial" w:hAnsi="Arial" w:cs="Arial"/>
          <w:sz w:val="24"/>
          <w:szCs w:val="24"/>
        </w:rPr>
        <w:t>Меловат</w:t>
      </w:r>
      <w:r w:rsidRPr="00BD0519">
        <w:rPr>
          <w:rFonts w:ascii="Arial" w:hAnsi="Arial" w:cs="Arial"/>
          <w:sz w:val="24"/>
          <w:szCs w:val="24"/>
        </w:rPr>
        <w:t>ского</w:t>
      </w:r>
      <w:proofErr w:type="spellEnd"/>
      <w:r w:rsidRPr="00BD05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2023 год» следующие изменения: </w:t>
      </w:r>
    </w:p>
    <w:p w:rsidR="00BE2593" w:rsidRPr="00F34A08" w:rsidRDefault="00BE2593" w:rsidP="00BE2593">
      <w:pPr>
        <w:pStyle w:val="a3"/>
        <w:numPr>
          <w:ilvl w:val="1"/>
          <w:numId w:val="1"/>
        </w:numPr>
        <w:spacing w:line="360" w:lineRule="auto"/>
        <w:ind w:hanging="1080"/>
        <w:jc w:val="both"/>
        <w:rPr>
          <w:rFonts w:ascii="Arial" w:hAnsi="Arial" w:cs="Arial"/>
          <w:sz w:val="24"/>
          <w:szCs w:val="24"/>
        </w:rPr>
      </w:pPr>
      <w:r w:rsidRPr="00F34A08">
        <w:rPr>
          <w:rFonts w:ascii="Arial" w:hAnsi="Arial" w:cs="Arial"/>
          <w:sz w:val="24"/>
          <w:szCs w:val="24"/>
        </w:rPr>
        <w:t xml:space="preserve">Изложить таблицу пункта 1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F34A08">
        <w:rPr>
          <w:rFonts w:ascii="Arial" w:hAnsi="Arial" w:cs="Arial"/>
          <w:sz w:val="24"/>
          <w:szCs w:val="24"/>
        </w:rPr>
        <w:t>в следующей редакции:</w:t>
      </w:r>
    </w:p>
    <w:p w:rsidR="00BE2593" w:rsidRPr="00F34A08" w:rsidRDefault="00BE2593" w:rsidP="00BE25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2410"/>
        <w:gridCol w:w="1559"/>
      </w:tblGrid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2F5C5E" w:rsidRDefault="00BE2593" w:rsidP="005646FF">
            <w:pPr>
              <w:jc w:val="both"/>
              <w:rPr>
                <w:rFonts w:ascii="Arial" w:hAnsi="Arial" w:cs="Arial"/>
              </w:rPr>
            </w:pPr>
            <w:r w:rsidRPr="002F5C5E">
              <w:rPr>
                <w:rFonts w:ascii="Arial" w:hAnsi="Arial" w:cs="Arial"/>
              </w:rPr>
              <w:t>Наименование вида разрешенного  использования</w:t>
            </w:r>
          </w:p>
          <w:p w:rsidR="00BE2593" w:rsidRPr="002F5C5E" w:rsidRDefault="00BE2593" w:rsidP="005646F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использования земельного </w:t>
            </w:r>
            <w:r w:rsidRPr="002F5C5E">
              <w:rPr>
                <w:rFonts w:ascii="Arial" w:hAnsi="Arial" w:cs="Arial"/>
              </w:rPr>
              <w:t>участка.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Код (числовое</w:t>
            </w:r>
            <w:r w:rsidRPr="00B86602">
              <w:rPr>
                <w:rFonts w:ascii="Arial" w:hAnsi="Arial" w:cs="Arial"/>
              </w:rPr>
              <w:t xml:space="preserve"> обозначение</w:t>
            </w:r>
            <w:proofErr w:type="gramEnd"/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вида</w:t>
            </w:r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lastRenderedPageBreak/>
              <w:t>разрешенного</w:t>
            </w:r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использования</w:t>
            </w:r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земельного участка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lastRenderedPageBreak/>
              <w:t xml:space="preserve">Ставка </w:t>
            </w:r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земельного налога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proofErr w:type="gramStart"/>
            <w:r w:rsidRPr="00B86602">
              <w:rPr>
                <w:rFonts w:ascii="Arial" w:hAnsi="Arial" w:cs="Arial"/>
              </w:rPr>
              <w:lastRenderedPageBreak/>
              <w:t>Сельскохозяйственное использование (кроме</w:t>
            </w:r>
            <w:proofErr w:type="gramEnd"/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1.18- Обеспечение </w:t>
            </w:r>
            <w:proofErr w:type="gramStart"/>
            <w:r w:rsidRPr="00B86602">
              <w:rPr>
                <w:rFonts w:ascii="Arial" w:hAnsi="Arial" w:cs="Arial"/>
              </w:rPr>
              <w:t>сельскохозяйственного</w:t>
            </w:r>
            <w:proofErr w:type="gramEnd"/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производства)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 (1.2-1.6)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1.7(1.8-1.11)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Ведение личного подсобного хозяйства </w:t>
            </w:r>
            <w:proofErr w:type="gramStart"/>
            <w:r w:rsidRPr="00B86602">
              <w:rPr>
                <w:rFonts w:ascii="Arial" w:hAnsi="Arial" w:cs="Arial"/>
              </w:rPr>
              <w:t>на</w:t>
            </w:r>
            <w:proofErr w:type="gramEnd"/>
            <w:r w:rsidRPr="00B86602">
              <w:rPr>
                <w:rFonts w:ascii="Arial" w:hAnsi="Arial" w:cs="Arial"/>
              </w:rPr>
              <w:t xml:space="preserve"> </w:t>
            </w:r>
          </w:p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полевых </w:t>
            </w:r>
            <w:proofErr w:type="gramStart"/>
            <w:r w:rsidRPr="00B86602">
              <w:rPr>
                <w:rFonts w:ascii="Arial" w:hAnsi="Arial" w:cs="Arial"/>
              </w:rPr>
              <w:t>участках</w:t>
            </w:r>
            <w:proofErr w:type="gramEnd"/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1.16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Для индивидуального жилищного строительства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2.1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2.2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2.3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3.1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Социальное обслуживание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3.2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86602">
              <w:rPr>
                <w:rFonts w:ascii="Arial" w:hAnsi="Arial" w:cs="Arial"/>
              </w:rPr>
              <w:t>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3.4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3.5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Культурное развитие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3.6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Религиозное использование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3.7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Общественное управление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3.8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Ветеринарное обслуживание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3.10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Рынки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4.3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Магазины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4.4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6.0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Охрана природных территорий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9.1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Использование лесов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10.0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11.0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86602">
              <w:rPr>
                <w:rFonts w:ascii="Arial" w:hAnsi="Arial" w:cs="Arial"/>
              </w:rPr>
              <w:t>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Земельные участка (территории) общего пользования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12.0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12.1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Запас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12.3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Ведение </w:t>
            </w:r>
            <w:r w:rsidRPr="00B86602">
              <w:rPr>
                <w:rFonts w:ascii="Arial" w:hAnsi="Arial" w:cs="Arial"/>
              </w:rPr>
              <w:t>огородничества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13.1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Ведение  садоводства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13.2</w:t>
            </w: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BE2593" w:rsidRPr="00B86602" w:rsidTr="005646FF">
        <w:trPr>
          <w:jc w:val="center"/>
        </w:trPr>
        <w:tc>
          <w:tcPr>
            <w:tcW w:w="4928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Прочие</w:t>
            </w:r>
          </w:p>
        </w:tc>
        <w:tc>
          <w:tcPr>
            <w:tcW w:w="2410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2593" w:rsidRPr="00B86602" w:rsidRDefault="00BE2593" w:rsidP="005646FF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</w:tbl>
    <w:p w:rsidR="00BE2593" w:rsidRDefault="00BE2593" w:rsidP="00BE25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BE2593" w:rsidRPr="00B86602" w:rsidRDefault="00BE2593" w:rsidP="00BE2593">
      <w:pPr>
        <w:jc w:val="right"/>
        <w:rPr>
          <w:rFonts w:ascii="Arial" w:hAnsi="Arial" w:cs="Arial"/>
        </w:rPr>
      </w:pPr>
    </w:p>
    <w:p w:rsidR="00BE2593" w:rsidRPr="00BD0519" w:rsidRDefault="00BE2593" w:rsidP="00BE2593">
      <w:pPr>
        <w:pStyle w:val="ConsPlusNormal"/>
        <w:ind w:firstLine="0"/>
        <w:jc w:val="both"/>
        <w:rPr>
          <w:bCs/>
          <w:sz w:val="24"/>
          <w:szCs w:val="24"/>
        </w:rPr>
      </w:pPr>
      <w:r w:rsidRPr="00BD0519">
        <w:rPr>
          <w:sz w:val="24"/>
          <w:szCs w:val="24"/>
        </w:rPr>
        <w:t xml:space="preserve">1.2. </w:t>
      </w:r>
      <w:r w:rsidRPr="00BD0519">
        <w:rPr>
          <w:bCs/>
          <w:sz w:val="24"/>
          <w:szCs w:val="24"/>
        </w:rPr>
        <w:t xml:space="preserve">Пункт </w:t>
      </w:r>
      <w:r w:rsidR="006877C2">
        <w:rPr>
          <w:bCs/>
          <w:sz w:val="24"/>
          <w:szCs w:val="24"/>
        </w:rPr>
        <w:t>3</w:t>
      </w:r>
      <w:r w:rsidR="006F2A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решения </w:t>
      </w:r>
      <w:r w:rsidR="006877C2">
        <w:rPr>
          <w:bCs/>
          <w:sz w:val="24"/>
          <w:szCs w:val="24"/>
        </w:rPr>
        <w:t>изложить в</w:t>
      </w:r>
      <w:r w:rsidRPr="00BD0519">
        <w:rPr>
          <w:bCs/>
          <w:sz w:val="24"/>
          <w:szCs w:val="24"/>
        </w:rPr>
        <w:t xml:space="preserve"> следующе</w:t>
      </w:r>
      <w:r w:rsidR="006877C2">
        <w:rPr>
          <w:bCs/>
          <w:sz w:val="24"/>
          <w:szCs w:val="24"/>
        </w:rPr>
        <w:t>й</w:t>
      </w:r>
      <w:r w:rsidRPr="00BD0519">
        <w:rPr>
          <w:bCs/>
          <w:sz w:val="24"/>
          <w:szCs w:val="24"/>
        </w:rPr>
        <w:t xml:space="preserve"> </w:t>
      </w:r>
      <w:r w:rsidR="006877C2">
        <w:rPr>
          <w:bCs/>
          <w:sz w:val="24"/>
          <w:szCs w:val="24"/>
        </w:rPr>
        <w:t>редакции</w:t>
      </w:r>
      <w:bookmarkStart w:id="0" w:name="_GoBack"/>
      <w:bookmarkEnd w:id="0"/>
      <w:r w:rsidRPr="00BD0519">
        <w:rPr>
          <w:bCs/>
          <w:sz w:val="24"/>
          <w:szCs w:val="24"/>
        </w:rPr>
        <w:t xml:space="preserve">: </w:t>
      </w:r>
    </w:p>
    <w:p w:rsidR="00BE2593" w:rsidRDefault="00BE2593" w:rsidP="00BE25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D0519">
        <w:rPr>
          <w:rFonts w:ascii="Arial" w:hAnsi="Arial" w:cs="Arial"/>
        </w:rPr>
        <w:t>Порядок уплаты налога в отношении налогоплательщиков-организаций определяется в соответствии со статьей 397 Налогового кодекса Российской Федерации</w:t>
      </w:r>
      <w:proofErr w:type="gramStart"/>
      <w:r w:rsidRPr="00BD0519">
        <w:rPr>
          <w:rFonts w:ascii="Arial" w:hAnsi="Arial" w:cs="Arial"/>
        </w:rPr>
        <w:t>.»</w:t>
      </w:r>
      <w:proofErr w:type="gramEnd"/>
    </w:p>
    <w:p w:rsidR="00BE2593" w:rsidRPr="00BE2593" w:rsidRDefault="00BE2593" w:rsidP="00BE259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593">
        <w:rPr>
          <w:rFonts w:ascii="Arial" w:hAnsi="Arial" w:cs="Arial"/>
          <w:sz w:val="24"/>
          <w:szCs w:val="24"/>
        </w:rPr>
        <w:lastRenderedPageBreak/>
        <w:t xml:space="preserve">Опубликовать настоящее решение в Вестнике муниципальных правовых актов </w:t>
      </w:r>
      <w:proofErr w:type="spellStart"/>
      <w:r w:rsidRPr="00BE259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E259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BE2593" w:rsidRPr="00BE2593" w:rsidRDefault="00BE2593" w:rsidP="00BE259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593">
        <w:rPr>
          <w:rFonts w:ascii="Arial" w:hAnsi="Arial" w:cs="Arial"/>
          <w:bCs/>
          <w:sz w:val="24"/>
          <w:szCs w:val="24"/>
        </w:rPr>
        <w:t xml:space="preserve">Настоящее решение </w:t>
      </w:r>
      <w:proofErr w:type="gramStart"/>
      <w:r w:rsidRPr="00BE2593">
        <w:rPr>
          <w:rFonts w:ascii="Arial" w:hAnsi="Arial" w:cs="Arial"/>
          <w:bCs/>
          <w:sz w:val="24"/>
          <w:szCs w:val="24"/>
        </w:rPr>
        <w:t>вступает в силу с момента опубликования и распространяется</w:t>
      </w:r>
      <w:proofErr w:type="gramEnd"/>
      <w:r w:rsidRPr="00BE2593">
        <w:rPr>
          <w:rFonts w:ascii="Arial" w:hAnsi="Arial" w:cs="Arial"/>
          <w:bCs/>
          <w:sz w:val="24"/>
          <w:szCs w:val="24"/>
        </w:rPr>
        <w:t xml:space="preserve"> на правоотношения, возникшие с 01 января 2023 года.</w:t>
      </w:r>
    </w:p>
    <w:p w:rsidR="00BE2593" w:rsidRPr="00BD0519" w:rsidRDefault="00BE2593" w:rsidP="00BE259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BD051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D0519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EA0E4D" w:rsidRPr="00A210C6" w:rsidRDefault="00EA0E4D" w:rsidP="00EA0E4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2593" w:rsidTr="00BE2593">
        <w:tc>
          <w:tcPr>
            <w:tcW w:w="4927" w:type="dxa"/>
          </w:tcPr>
          <w:p w:rsidR="00BE2593" w:rsidRPr="00BE2593" w:rsidRDefault="00BE2593" w:rsidP="00BE259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E2593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BE2593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</w:p>
          <w:p w:rsidR="00BE2593" w:rsidRPr="00BE2593" w:rsidRDefault="00BE2593" w:rsidP="00BE259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E2593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</w:tcPr>
          <w:p w:rsidR="00BE2593" w:rsidRDefault="00BE2593" w:rsidP="00F449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BE2593" w:rsidRDefault="00BE2593" w:rsidP="00BE259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:rsidR="001656EB" w:rsidRPr="00F449E9" w:rsidRDefault="001656EB" w:rsidP="00F449E9">
      <w:pPr>
        <w:jc w:val="both"/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0135A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B"/>
    <w:rsid w:val="000057B3"/>
    <w:rsid w:val="000116FE"/>
    <w:rsid w:val="000135A0"/>
    <w:rsid w:val="00040359"/>
    <w:rsid w:val="00043C70"/>
    <w:rsid w:val="00055103"/>
    <w:rsid w:val="000C0BFC"/>
    <w:rsid w:val="000D78D2"/>
    <w:rsid w:val="000D7FAA"/>
    <w:rsid w:val="00150EF6"/>
    <w:rsid w:val="001656EB"/>
    <w:rsid w:val="001A60DC"/>
    <w:rsid w:val="001B5CBE"/>
    <w:rsid w:val="002B1613"/>
    <w:rsid w:val="002D1416"/>
    <w:rsid w:val="002D6FC6"/>
    <w:rsid w:val="002E4E41"/>
    <w:rsid w:val="00364528"/>
    <w:rsid w:val="003B6B09"/>
    <w:rsid w:val="003C7D02"/>
    <w:rsid w:val="00431C9E"/>
    <w:rsid w:val="004B6065"/>
    <w:rsid w:val="004C2AF8"/>
    <w:rsid w:val="004C724F"/>
    <w:rsid w:val="0052262A"/>
    <w:rsid w:val="00525048"/>
    <w:rsid w:val="005340AA"/>
    <w:rsid w:val="00563BEA"/>
    <w:rsid w:val="00651D05"/>
    <w:rsid w:val="006877C2"/>
    <w:rsid w:val="006F2A2B"/>
    <w:rsid w:val="00716C94"/>
    <w:rsid w:val="0075531C"/>
    <w:rsid w:val="00783EC3"/>
    <w:rsid w:val="007A1F4B"/>
    <w:rsid w:val="007E10F6"/>
    <w:rsid w:val="007E27C1"/>
    <w:rsid w:val="00814D98"/>
    <w:rsid w:val="008564D5"/>
    <w:rsid w:val="008A268E"/>
    <w:rsid w:val="008B6450"/>
    <w:rsid w:val="008C6565"/>
    <w:rsid w:val="008E69B4"/>
    <w:rsid w:val="00970EA5"/>
    <w:rsid w:val="0097320A"/>
    <w:rsid w:val="009765C3"/>
    <w:rsid w:val="00A149A4"/>
    <w:rsid w:val="00A16AB1"/>
    <w:rsid w:val="00A210C6"/>
    <w:rsid w:val="00AB4CC0"/>
    <w:rsid w:val="00B16CA9"/>
    <w:rsid w:val="00B413D2"/>
    <w:rsid w:val="00B53278"/>
    <w:rsid w:val="00B811BB"/>
    <w:rsid w:val="00BC0146"/>
    <w:rsid w:val="00BE2593"/>
    <w:rsid w:val="00C13AD1"/>
    <w:rsid w:val="00C17E1E"/>
    <w:rsid w:val="00C530C6"/>
    <w:rsid w:val="00C86E49"/>
    <w:rsid w:val="00D0292A"/>
    <w:rsid w:val="00D866BC"/>
    <w:rsid w:val="00DA59FB"/>
    <w:rsid w:val="00DC5D55"/>
    <w:rsid w:val="00E45727"/>
    <w:rsid w:val="00E83121"/>
    <w:rsid w:val="00E94712"/>
    <w:rsid w:val="00EA0E4D"/>
    <w:rsid w:val="00EB1B51"/>
    <w:rsid w:val="00EC60DC"/>
    <w:rsid w:val="00F035C7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6</cp:revision>
  <cp:lastPrinted>2023-02-01T11:35:00Z</cp:lastPrinted>
  <dcterms:created xsi:type="dcterms:W3CDTF">2023-01-26T07:29:00Z</dcterms:created>
  <dcterms:modified xsi:type="dcterms:W3CDTF">2023-02-01T11:38:00Z</dcterms:modified>
</cp:coreProperties>
</file>