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5D" w:rsidRPr="00B86602" w:rsidRDefault="00E303B2" w:rsidP="008F6881">
      <w:pPr>
        <w:jc w:val="center"/>
        <w:rPr>
          <w:rFonts w:ascii="Arial" w:hAnsi="Arial" w:cs="Arial"/>
        </w:rPr>
      </w:pPr>
      <w:r w:rsidRPr="00B86602">
        <w:rPr>
          <w:rFonts w:ascii="Arial" w:hAnsi="Arial" w:cs="Arial"/>
        </w:rPr>
        <w:t>СОВЕТ НАРОДНЫХ ДЕПУТАТОВ</w:t>
      </w:r>
    </w:p>
    <w:p w:rsidR="00D4365D" w:rsidRPr="00B86602" w:rsidRDefault="00D4365D" w:rsidP="008F6881">
      <w:pPr>
        <w:jc w:val="center"/>
        <w:rPr>
          <w:rFonts w:ascii="Arial" w:hAnsi="Arial" w:cs="Arial"/>
        </w:rPr>
      </w:pPr>
      <w:r w:rsidRPr="00B86602">
        <w:rPr>
          <w:rFonts w:ascii="Arial" w:hAnsi="Arial" w:cs="Arial"/>
        </w:rPr>
        <w:t>МЕЛОВАТСКОГО СЕЛЬСКОГО ПОСЕЛЕНИЯ</w:t>
      </w:r>
    </w:p>
    <w:p w:rsidR="00D4365D" w:rsidRPr="00B86602" w:rsidRDefault="00D4365D" w:rsidP="008F6881">
      <w:pPr>
        <w:jc w:val="center"/>
        <w:rPr>
          <w:rFonts w:ascii="Arial" w:hAnsi="Arial" w:cs="Arial"/>
        </w:rPr>
      </w:pPr>
      <w:r w:rsidRPr="00B86602">
        <w:rPr>
          <w:rFonts w:ascii="Arial" w:hAnsi="Arial" w:cs="Arial"/>
        </w:rPr>
        <w:t>КАЛАЧЕЕВСКОГО МУНИЦИПАЛЬНОГО РАЙОНА</w:t>
      </w:r>
    </w:p>
    <w:p w:rsidR="00D4365D" w:rsidRPr="00B86602" w:rsidRDefault="00D4365D" w:rsidP="008F6881">
      <w:pPr>
        <w:jc w:val="center"/>
        <w:rPr>
          <w:rFonts w:ascii="Arial" w:hAnsi="Arial" w:cs="Arial"/>
        </w:rPr>
      </w:pPr>
      <w:r w:rsidRPr="00B86602">
        <w:rPr>
          <w:rFonts w:ascii="Arial" w:hAnsi="Arial" w:cs="Arial"/>
        </w:rPr>
        <w:t>ВОРОНЕЖСКОЙ ОБЛАСТИ</w:t>
      </w:r>
    </w:p>
    <w:p w:rsidR="00D4365D" w:rsidRPr="00B86602" w:rsidRDefault="00D4365D" w:rsidP="008F6881">
      <w:pPr>
        <w:jc w:val="center"/>
        <w:rPr>
          <w:rFonts w:ascii="Arial" w:hAnsi="Arial" w:cs="Arial"/>
        </w:rPr>
      </w:pPr>
    </w:p>
    <w:p w:rsidR="00D4365D" w:rsidRPr="00B86602" w:rsidRDefault="00690D38" w:rsidP="008F6881">
      <w:pPr>
        <w:jc w:val="center"/>
        <w:rPr>
          <w:rFonts w:ascii="Arial" w:hAnsi="Arial" w:cs="Arial"/>
        </w:rPr>
      </w:pPr>
      <w:r w:rsidRPr="00B86602">
        <w:rPr>
          <w:rFonts w:ascii="Arial" w:hAnsi="Arial" w:cs="Arial"/>
        </w:rPr>
        <w:t>РЕШЕНИЕ</w:t>
      </w:r>
    </w:p>
    <w:p w:rsidR="00D4365D" w:rsidRPr="00B86602" w:rsidRDefault="00D4365D" w:rsidP="008F6881">
      <w:pPr>
        <w:jc w:val="center"/>
        <w:rPr>
          <w:rFonts w:ascii="Arial" w:hAnsi="Arial" w:cs="Arial"/>
        </w:rPr>
      </w:pPr>
    </w:p>
    <w:p w:rsidR="00D10FF2" w:rsidRPr="00B86602" w:rsidRDefault="00D10FF2" w:rsidP="00D4365D">
      <w:pPr>
        <w:rPr>
          <w:rFonts w:ascii="Arial" w:hAnsi="Arial" w:cs="Arial"/>
        </w:rPr>
      </w:pPr>
    </w:p>
    <w:p w:rsidR="00D4365D" w:rsidRPr="00B86602" w:rsidRDefault="00B86602" w:rsidP="00D4365D">
      <w:pPr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="00D867CF" w:rsidRPr="00B86602">
        <w:rPr>
          <w:rFonts w:ascii="Arial" w:hAnsi="Arial" w:cs="Arial"/>
        </w:rPr>
        <w:t xml:space="preserve"> «26</w:t>
      </w:r>
      <w:r w:rsidR="00690D38" w:rsidRPr="00B86602">
        <w:rPr>
          <w:rFonts w:ascii="Arial" w:hAnsi="Arial" w:cs="Arial"/>
        </w:rPr>
        <w:t>» ноября</w:t>
      </w:r>
      <w:r w:rsidR="00D867CF" w:rsidRPr="00B86602">
        <w:rPr>
          <w:rFonts w:ascii="Arial" w:hAnsi="Arial" w:cs="Arial"/>
        </w:rPr>
        <w:t xml:space="preserve"> 2020</w:t>
      </w:r>
      <w:r w:rsidR="00D4365D" w:rsidRPr="00B86602">
        <w:rPr>
          <w:rFonts w:ascii="Arial" w:hAnsi="Arial" w:cs="Arial"/>
        </w:rPr>
        <w:t xml:space="preserve"> г. № </w:t>
      </w:r>
      <w:r w:rsidR="00D867CF" w:rsidRPr="00B86602">
        <w:rPr>
          <w:rFonts w:ascii="Arial" w:hAnsi="Arial" w:cs="Arial"/>
        </w:rPr>
        <w:t>17</w:t>
      </w:r>
    </w:p>
    <w:p w:rsidR="00D4365D" w:rsidRPr="00B86602" w:rsidRDefault="00D4365D" w:rsidP="00D4365D">
      <w:pPr>
        <w:rPr>
          <w:rFonts w:ascii="Arial" w:hAnsi="Arial" w:cs="Arial"/>
        </w:rPr>
      </w:pPr>
    </w:p>
    <w:p w:rsidR="00D4365D" w:rsidRPr="00B86602" w:rsidRDefault="00D4365D" w:rsidP="00B86602">
      <w:pPr>
        <w:jc w:val="center"/>
        <w:rPr>
          <w:rFonts w:ascii="Arial" w:hAnsi="Arial" w:cs="Arial"/>
          <w:b/>
          <w:sz w:val="32"/>
          <w:szCs w:val="32"/>
        </w:rPr>
      </w:pPr>
      <w:r w:rsidRPr="00B86602">
        <w:rPr>
          <w:rFonts w:ascii="Arial" w:hAnsi="Arial" w:cs="Arial"/>
          <w:b/>
          <w:sz w:val="32"/>
          <w:szCs w:val="32"/>
        </w:rPr>
        <w:t>Об установлении ставок земельного налога</w:t>
      </w:r>
    </w:p>
    <w:p w:rsidR="00D4365D" w:rsidRPr="00B86602" w:rsidRDefault="00D4365D" w:rsidP="00B86602">
      <w:pPr>
        <w:jc w:val="center"/>
        <w:rPr>
          <w:rFonts w:ascii="Arial" w:hAnsi="Arial" w:cs="Arial"/>
          <w:b/>
          <w:sz w:val="32"/>
          <w:szCs w:val="32"/>
        </w:rPr>
      </w:pPr>
      <w:r w:rsidRPr="00B86602">
        <w:rPr>
          <w:rFonts w:ascii="Arial" w:hAnsi="Arial" w:cs="Arial"/>
          <w:b/>
          <w:sz w:val="32"/>
          <w:szCs w:val="32"/>
        </w:rPr>
        <w:t>и сроков уплаты на территории</w:t>
      </w:r>
    </w:p>
    <w:p w:rsidR="00D4365D" w:rsidRPr="00B86602" w:rsidRDefault="00D4365D" w:rsidP="00B86602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86602">
        <w:rPr>
          <w:rFonts w:ascii="Arial" w:hAnsi="Arial" w:cs="Arial"/>
          <w:b/>
          <w:sz w:val="32"/>
          <w:szCs w:val="32"/>
        </w:rPr>
        <w:t>Меловатс</w:t>
      </w:r>
      <w:r w:rsidR="00D867CF" w:rsidRPr="00B86602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D867CF" w:rsidRPr="00B86602">
        <w:rPr>
          <w:rFonts w:ascii="Arial" w:hAnsi="Arial" w:cs="Arial"/>
          <w:b/>
          <w:sz w:val="32"/>
          <w:szCs w:val="32"/>
        </w:rPr>
        <w:t xml:space="preserve"> сельского поселения на 2021</w:t>
      </w:r>
      <w:r w:rsidRPr="00B86602">
        <w:rPr>
          <w:rFonts w:ascii="Arial" w:hAnsi="Arial" w:cs="Arial"/>
          <w:b/>
          <w:sz w:val="32"/>
          <w:szCs w:val="32"/>
        </w:rPr>
        <w:t xml:space="preserve"> год</w:t>
      </w:r>
    </w:p>
    <w:p w:rsidR="00D4365D" w:rsidRPr="00B86602" w:rsidRDefault="00D4365D" w:rsidP="00B86602">
      <w:pPr>
        <w:jc w:val="center"/>
        <w:rPr>
          <w:rFonts w:ascii="Arial" w:hAnsi="Arial" w:cs="Arial"/>
          <w:b/>
          <w:sz w:val="32"/>
          <w:szCs w:val="32"/>
        </w:rPr>
      </w:pPr>
    </w:p>
    <w:p w:rsidR="00D4365D" w:rsidRPr="00B86602" w:rsidRDefault="00D4365D" w:rsidP="00D4365D">
      <w:pPr>
        <w:rPr>
          <w:rFonts w:ascii="Arial" w:hAnsi="Arial" w:cs="Arial"/>
        </w:rPr>
      </w:pPr>
    </w:p>
    <w:p w:rsidR="00D10FF2" w:rsidRPr="00B86602" w:rsidRDefault="00D10FF2" w:rsidP="00D4365D">
      <w:pPr>
        <w:rPr>
          <w:rFonts w:ascii="Arial" w:hAnsi="Arial" w:cs="Arial"/>
        </w:rPr>
      </w:pPr>
    </w:p>
    <w:p w:rsidR="00D4365D" w:rsidRPr="00B86602" w:rsidRDefault="00D4365D" w:rsidP="00B86602">
      <w:pPr>
        <w:ind w:firstLine="567"/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В соответствии с г</w:t>
      </w:r>
      <w:r w:rsidR="004100E8" w:rsidRPr="00B86602">
        <w:rPr>
          <w:rFonts w:ascii="Arial" w:hAnsi="Arial" w:cs="Arial"/>
        </w:rPr>
        <w:t>лавой 31 Налогового кодекса Рос</w:t>
      </w:r>
      <w:r w:rsidRPr="00B86602">
        <w:rPr>
          <w:rFonts w:ascii="Arial" w:hAnsi="Arial" w:cs="Arial"/>
        </w:rPr>
        <w:t xml:space="preserve">сийской Федерации, Федеральным законом от 06.10.2003 г. № 131-ФЗ «Об общих принципах организации местного самоуправления в Российской Федерации». Уставом </w:t>
      </w:r>
      <w:proofErr w:type="spellStart"/>
      <w:r w:rsidRPr="00B86602">
        <w:rPr>
          <w:rFonts w:ascii="Arial" w:hAnsi="Arial" w:cs="Arial"/>
        </w:rPr>
        <w:t>Мел</w:t>
      </w:r>
      <w:r w:rsidR="004100E8" w:rsidRPr="00B86602">
        <w:rPr>
          <w:rFonts w:ascii="Arial" w:hAnsi="Arial" w:cs="Arial"/>
        </w:rPr>
        <w:t>оватского</w:t>
      </w:r>
      <w:proofErr w:type="spellEnd"/>
      <w:r w:rsidR="004100E8" w:rsidRPr="00B86602">
        <w:rPr>
          <w:rFonts w:ascii="Arial" w:hAnsi="Arial" w:cs="Arial"/>
        </w:rPr>
        <w:t xml:space="preserve"> сельского поселения </w:t>
      </w:r>
      <w:proofErr w:type="spellStart"/>
      <w:r w:rsidR="004100E8" w:rsidRPr="00B86602">
        <w:rPr>
          <w:rFonts w:ascii="Arial" w:hAnsi="Arial" w:cs="Arial"/>
        </w:rPr>
        <w:t>Ка</w:t>
      </w:r>
      <w:r w:rsidRPr="00B86602">
        <w:rPr>
          <w:rFonts w:ascii="Arial" w:hAnsi="Arial" w:cs="Arial"/>
        </w:rPr>
        <w:t>лачеевского</w:t>
      </w:r>
      <w:proofErr w:type="spellEnd"/>
      <w:r w:rsidRPr="00B86602">
        <w:rPr>
          <w:rFonts w:ascii="Arial" w:hAnsi="Arial" w:cs="Arial"/>
        </w:rPr>
        <w:t xml:space="preserve">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 РФ от 01.09.2014 г. №</w:t>
      </w:r>
      <w:r w:rsidR="0053555F" w:rsidRPr="00B86602">
        <w:rPr>
          <w:rFonts w:ascii="Arial" w:hAnsi="Arial" w:cs="Arial"/>
        </w:rPr>
        <w:t xml:space="preserve"> </w:t>
      </w:r>
      <w:r w:rsidRPr="00B86602">
        <w:rPr>
          <w:rFonts w:ascii="Arial" w:hAnsi="Arial" w:cs="Arial"/>
        </w:rPr>
        <w:t xml:space="preserve">540, Совет народных депутатов </w:t>
      </w:r>
      <w:proofErr w:type="spellStart"/>
      <w:r w:rsidRPr="00B86602">
        <w:rPr>
          <w:rFonts w:ascii="Arial" w:hAnsi="Arial" w:cs="Arial"/>
        </w:rPr>
        <w:t>Меловатского</w:t>
      </w:r>
      <w:proofErr w:type="spellEnd"/>
      <w:r w:rsidRPr="00B86602">
        <w:rPr>
          <w:rFonts w:ascii="Arial" w:hAnsi="Arial" w:cs="Arial"/>
        </w:rPr>
        <w:t xml:space="preserve"> сельского поселения</w:t>
      </w:r>
      <w:r w:rsidR="004100E8" w:rsidRPr="00B86602">
        <w:rPr>
          <w:rFonts w:ascii="Arial" w:hAnsi="Arial" w:cs="Arial"/>
        </w:rPr>
        <w:t xml:space="preserve"> </w:t>
      </w:r>
      <w:proofErr w:type="spellStart"/>
      <w:r w:rsidR="004100E8" w:rsidRPr="00B86602">
        <w:rPr>
          <w:rFonts w:ascii="Arial" w:hAnsi="Arial" w:cs="Arial"/>
        </w:rPr>
        <w:t>Калачеевского</w:t>
      </w:r>
      <w:proofErr w:type="spellEnd"/>
      <w:r w:rsidR="004100E8" w:rsidRPr="00B86602">
        <w:rPr>
          <w:rFonts w:ascii="Arial" w:hAnsi="Arial" w:cs="Arial"/>
        </w:rPr>
        <w:t xml:space="preserve"> муниципального района Воронежской области  </w:t>
      </w:r>
    </w:p>
    <w:p w:rsidR="00B86602" w:rsidRDefault="00B86602" w:rsidP="00D4365D">
      <w:pPr>
        <w:rPr>
          <w:rFonts w:ascii="Arial" w:hAnsi="Arial" w:cs="Arial"/>
        </w:rPr>
      </w:pPr>
    </w:p>
    <w:p w:rsidR="004100E8" w:rsidRDefault="004100E8" w:rsidP="00D4365D">
      <w:pPr>
        <w:rPr>
          <w:rFonts w:ascii="Arial" w:hAnsi="Arial" w:cs="Arial"/>
        </w:rPr>
      </w:pPr>
      <w:r w:rsidRPr="00B86602">
        <w:rPr>
          <w:rFonts w:ascii="Arial" w:hAnsi="Arial" w:cs="Arial"/>
        </w:rPr>
        <w:t>РЕШИЛ:</w:t>
      </w:r>
    </w:p>
    <w:p w:rsidR="00B86602" w:rsidRPr="00B86602" w:rsidRDefault="00B86602" w:rsidP="00D4365D">
      <w:pPr>
        <w:rPr>
          <w:rFonts w:ascii="Arial" w:hAnsi="Arial" w:cs="Arial"/>
        </w:rPr>
      </w:pPr>
    </w:p>
    <w:p w:rsidR="004100E8" w:rsidRPr="00B86602" w:rsidRDefault="004100E8" w:rsidP="0011711F">
      <w:pPr>
        <w:pStyle w:val="a3"/>
        <w:numPr>
          <w:ilvl w:val="0"/>
          <w:numId w:val="1"/>
        </w:numPr>
        <w:rPr>
          <w:rFonts w:ascii="Arial" w:hAnsi="Arial" w:cs="Arial"/>
        </w:rPr>
      </w:pPr>
      <w:r w:rsidRPr="00B86602">
        <w:rPr>
          <w:rFonts w:ascii="Arial" w:hAnsi="Arial" w:cs="Arial"/>
        </w:rPr>
        <w:t xml:space="preserve">Установить ставки земельного налога на территории </w:t>
      </w:r>
      <w:proofErr w:type="spellStart"/>
      <w:r w:rsidRPr="00B86602">
        <w:rPr>
          <w:rFonts w:ascii="Arial" w:hAnsi="Arial" w:cs="Arial"/>
        </w:rPr>
        <w:t>Меловатского</w:t>
      </w:r>
      <w:proofErr w:type="spellEnd"/>
      <w:r w:rsidRPr="00B86602">
        <w:rPr>
          <w:rFonts w:ascii="Arial" w:hAnsi="Arial" w:cs="Arial"/>
        </w:rPr>
        <w:t xml:space="preserve"> сельского поселения в следующих размерах: </w:t>
      </w:r>
    </w:p>
    <w:p w:rsidR="004100E8" w:rsidRPr="00B86602" w:rsidRDefault="004100E8" w:rsidP="004100E8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4"/>
        <w:gridCol w:w="1900"/>
        <w:gridCol w:w="1511"/>
      </w:tblGrid>
      <w:tr w:rsidR="004100E8" w:rsidRPr="00B86602" w:rsidTr="00B86602">
        <w:tc>
          <w:tcPr>
            <w:tcW w:w="0" w:type="auto"/>
          </w:tcPr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Наименование</w:t>
            </w:r>
            <w:r w:rsidR="00B86602">
              <w:rPr>
                <w:rFonts w:ascii="Arial" w:hAnsi="Arial" w:cs="Arial"/>
              </w:rPr>
              <w:t xml:space="preserve"> вида </w:t>
            </w:r>
            <w:r w:rsidRPr="00B86602">
              <w:rPr>
                <w:rFonts w:ascii="Arial" w:hAnsi="Arial" w:cs="Arial"/>
              </w:rPr>
              <w:t>разрешенного  использования</w:t>
            </w:r>
          </w:p>
          <w:p w:rsidR="00E303B2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использова</w:t>
            </w:r>
            <w:r w:rsidR="00B86602">
              <w:rPr>
                <w:rFonts w:ascii="Arial" w:hAnsi="Arial" w:cs="Arial"/>
              </w:rPr>
              <w:t xml:space="preserve">ния </w:t>
            </w:r>
            <w:r w:rsidRPr="00B86602">
              <w:rPr>
                <w:rFonts w:ascii="Arial" w:hAnsi="Arial" w:cs="Arial"/>
              </w:rPr>
              <w:t>земельного  участка.</w:t>
            </w:r>
          </w:p>
        </w:tc>
        <w:tc>
          <w:tcPr>
            <w:tcW w:w="1900" w:type="dxa"/>
          </w:tcPr>
          <w:p w:rsidR="004100E8" w:rsidRPr="00B86602" w:rsidRDefault="00B86602" w:rsidP="004100E8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Код (числовое</w:t>
            </w:r>
            <w:bookmarkStart w:id="0" w:name="_GoBack"/>
            <w:bookmarkEnd w:id="0"/>
            <w:r w:rsidR="004100E8" w:rsidRPr="00B86602">
              <w:rPr>
                <w:rFonts w:ascii="Arial" w:hAnsi="Arial" w:cs="Arial"/>
              </w:rPr>
              <w:t xml:space="preserve"> обозначение</w:t>
            </w:r>
            <w:proofErr w:type="gramEnd"/>
          </w:p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вида</w:t>
            </w:r>
          </w:p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разрешенного</w:t>
            </w:r>
          </w:p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использования</w:t>
            </w:r>
          </w:p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земельного участка</w:t>
            </w:r>
          </w:p>
        </w:tc>
        <w:tc>
          <w:tcPr>
            <w:tcW w:w="1511" w:type="dxa"/>
          </w:tcPr>
          <w:p w:rsidR="004100E8" w:rsidRPr="00B86602" w:rsidRDefault="004100E8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Ставка </w:t>
            </w:r>
          </w:p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</w:t>
            </w:r>
            <w:r w:rsidR="004100E8" w:rsidRPr="00B86602">
              <w:rPr>
                <w:rFonts w:ascii="Arial" w:hAnsi="Arial" w:cs="Arial"/>
              </w:rPr>
              <w:t>емельного налога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proofErr w:type="gramStart"/>
            <w:r w:rsidRPr="00B86602">
              <w:rPr>
                <w:rFonts w:ascii="Arial" w:hAnsi="Arial" w:cs="Arial"/>
              </w:rPr>
              <w:t>Сельскохозяйственное использование (кроме</w:t>
            </w:r>
            <w:proofErr w:type="gramEnd"/>
          </w:p>
          <w:p w:rsidR="00E303B2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1.18- Обеспечение </w:t>
            </w:r>
            <w:proofErr w:type="gramStart"/>
            <w:r w:rsidRPr="00B86602">
              <w:rPr>
                <w:rFonts w:ascii="Arial" w:hAnsi="Arial" w:cs="Arial"/>
              </w:rPr>
              <w:t>сельскохозяйственного</w:t>
            </w:r>
            <w:proofErr w:type="gramEnd"/>
          </w:p>
          <w:p w:rsidR="00E303B2" w:rsidRPr="00B86602" w:rsidRDefault="00FD496F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</w:t>
            </w:r>
            <w:r w:rsidR="00E303B2" w:rsidRPr="00B86602">
              <w:rPr>
                <w:rFonts w:ascii="Arial" w:hAnsi="Arial" w:cs="Arial"/>
              </w:rPr>
              <w:t>роизводства)</w:t>
            </w:r>
          </w:p>
        </w:tc>
        <w:tc>
          <w:tcPr>
            <w:tcW w:w="1900" w:type="dxa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1.0</w:t>
            </w:r>
          </w:p>
        </w:tc>
        <w:tc>
          <w:tcPr>
            <w:tcW w:w="1511" w:type="dxa"/>
          </w:tcPr>
          <w:p w:rsidR="004100E8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00" w:type="dxa"/>
          </w:tcPr>
          <w:p w:rsidR="004100E8" w:rsidRPr="00B86602" w:rsidRDefault="004100E8" w:rsidP="004100E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4100E8" w:rsidRPr="00B86602" w:rsidRDefault="004100E8" w:rsidP="004100E8">
            <w:pPr>
              <w:rPr>
                <w:rFonts w:ascii="Arial" w:hAnsi="Arial" w:cs="Arial"/>
              </w:rPr>
            </w:pP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Растениеводство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 (1.2-1.6)</w:t>
            </w:r>
          </w:p>
        </w:tc>
        <w:tc>
          <w:tcPr>
            <w:tcW w:w="1511" w:type="dxa"/>
          </w:tcPr>
          <w:p w:rsidR="004100E8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Животноводство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1.7(1.8-1.11)</w:t>
            </w:r>
          </w:p>
        </w:tc>
        <w:tc>
          <w:tcPr>
            <w:tcW w:w="1511" w:type="dxa"/>
          </w:tcPr>
          <w:p w:rsidR="004100E8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Пчеловодство</w:t>
            </w:r>
          </w:p>
        </w:tc>
        <w:tc>
          <w:tcPr>
            <w:tcW w:w="1900" w:type="dxa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1.12</w:t>
            </w:r>
          </w:p>
        </w:tc>
        <w:tc>
          <w:tcPr>
            <w:tcW w:w="1511" w:type="dxa"/>
          </w:tcPr>
          <w:p w:rsidR="00477B49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Рыбоводство</w:t>
            </w:r>
          </w:p>
        </w:tc>
        <w:tc>
          <w:tcPr>
            <w:tcW w:w="1900" w:type="dxa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1.13</w:t>
            </w:r>
          </w:p>
        </w:tc>
        <w:tc>
          <w:tcPr>
            <w:tcW w:w="1511" w:type="dxa"/>
          </w:tcPr>
          <w:p w:rsidR="00477B49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Научное обеспечение сельского хозяйства</w:t>
            </w:r>
          </w:p>
        </w:tc>
        <w:tc>
          <w:tcPr>
            <w:tcW w:w="1900" w:type="dxa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1.14</w:t>
            </w:r>
          </w:p>
        </w:tc>
        <w:tc>
          <w:tcPr>
            <w:tcW w:w="1511" w:type="dxa"/>
          </w:tcPr>
          <w:p w:rsidR="00477B49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227DA6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lastRenderedPageBreak/>
              <w:t xml:space="preserve">Хранение и переработка </w:t>
            </w:r>
          </w:p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сельскохозяйственной продукции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1.15</w:t>
            </w:r>
          </w:p>
        </w:tc>
        <w:tc>
          <w:tcPr>
            <w:tcW w:w="1511" w:type="dxa"/>
          </w:tcPr>
          <w:p w:rsidR="004100E8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227DA6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Ведение личного подсобного хозяйства </w:t>
            </w:r>
            <w:proofErr w:type="gramStart"/>
            <w:r w:rsidRPr="00B86602">
              <w:rPr>
                <w:rFonts w:ascii="Arial" w:hAnsi="Arial" w:cs="Arial"/>
              </w:rPr>
              <w:t>на</w:t>
            </w:r>
            <w:proofErr w:type="gramEnd"/>
            <w:r w:rsidRPr="00B86602">
              <w:rPr>
                <w:rFonts w:ascii="Arial" w:hAnsi="Arial" w:cs="Arial"/>
              </w:rPr>
              <w:t xml:space="preserve"> </w:t>
            </w:r>
          </w:p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полевых </w:t>
            </w:r>
            <w:proofErr w:type="gramStart"/>
            <w:r w:rsidRPr="00B86602">
              <w:rPr>
                <w:rFonts w:ascii="Arial" w:hAnsi="Arial" w:cs="Arial"/>
              </w:rPr>
              <w:t>участках</w:t>
            </w:r>
            <w:proofErr w:type="gramEnd"/>
          </w:p>
        </w:tc>
        <w:tc>
          <w:tcPr>
            <w:tcW w:w="1900" w:type="dxa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1.16</w:t>
            </w:r>
          </w:p>
        </w:tc>
        <w:tc>
          <w:tcPr>
            <w:tcW w:w="1511" w:type="dxa"/>
          </w:tcPr>
          <w:p w:rsidR="00477B49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Питомники</w:t>
            </w:r>
          </w:p>
        </w:tc>
        <w:tc>
          <w:tcPr>
            <w:tcW w:w="1900" w:type="dxa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1.17</w:t>
            </w:r>
          </w:p>
        </w:tc>
        <w:tc>
          <w:tcPr>
            <w:tcW w:w="1511" w:type="dxa"/>
          </w:tcPr>
          <w:p w:rsidR="00477B49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Обеспечение </w:t>
            </w:r>
            <w:proofErr w:type="gramStart"/>
            <w:r w:rsidRPr="00B86602">
              <w:rPr>
                <w:rFonts w:ascii="Arial" w:hAnsi="Arial" w:cs="Arial"/>
              </w:rPr>
              <w:t>сельскохозяйственного</w:t>
            </w:r>
            <w:proofErr w:type="gramEnd"/>
            <w:r w:rsidRPr="00B86602">
              <w:rPr>
                <w:rFonts w:ascii="Arial" w:hAnsi="Arial" w:cs="Arial"/>
              </w:rPr>
              <w:t xml:space="preserve"> </w:t>
            </w:r>
          </w:p>
          <w:p w:rsidR="00E303B2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производства</w:t>
            </w:r>
          </w:p>
        </w:tc>
        <w:tc>
          <w:tcPr>
            <w:tcW w:w="1900" w:type="dxa"/>
          </w:tcPr>
          <w:p w:rsidR="004100E8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1.18</w:t>
            </w:r>
          </w:p>
        </w:tc>
        <w:tc>
          <w:tcPr>
            <w:tcW w:w="1511" w:type="dxa"/>
          </w:tcPr>
          <w:p w:rsidR="004100E8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Для индивидуального жилищного</w:t>
            </w:r>
            <w:r w:rsidR="00227DA6" w:rsidRPr="00B86602">
              <w:rPr>
                <w:rFonts w:ascii="Arial" w:hAnsi="Arial" w:cs="Arial"/>
              </w:rPr>
              <w:t xml:space="preserve"> строительства</w:t>
            </w:r>
          </w:p>
        </w:tc>
        <w:tc>
          <w:tcPr>
            <w:tcW w:w="1900" w:type="dxa"/>
          </w:tcPr>
          <w:p w:rsidR="004100E8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2.1</w:t>
            </w:r>
          </w:p>
        </w:tc>
        <w:tc>
          <w:tcPr>
            <w:tcW w:w="1511" w:type="dxa"/>
          </w:tcPr>
          <w:p w:rsidR="004100E8" w:rsidRPr="00B86602" w:rsidRDefault="00EC3DA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E303B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Для ведения личного подсобного хозяйства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2.2</w:t>
            </w:r>
          </w:p>
        </w:tc>
        <w:tc>
          <w:tcPr>
            <w:tcW w:w="1511" w:type="dxa"/>
          </w:tcPr>
          <w:p w:rsidR="004100E8" w:rsidRPr="00B86602" w:rsidRDefault="00EC3DA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Блокированная жилая застройка</w:t>
            </w:r>
          </w:p>
        </w:tc>
        <w:tc>
          <w:tcPr>
            <w:tcW w:w="1900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2.3</w:t>
            </w:r>
          </w:p>
        </w:tc>
        <w:tc>
          <w:tcPr>
            <w:tcW w:w="1511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477B49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Передвижное жилье</w:t>
            </w:r>
          </w:p>
        </w:tc>
        <w:tc>
          <w:tcPr>
            <w:tcW w:w="1900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2.4</w:t>
            </w:r>
          </w:p>
        </w:tc>
        <w:tc>
          <w:tcPr>
            <w:tcW w:w="1511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Коммунальное обслуживание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3.1</w:t>
            </w:r>
          </w:p>
        </w:tc>
        <w:tc>
          <w:tcPr>
            <w:tcW w:w="1511" w:type="dxa"/>
          </w:tcPr>
          <w:p w:rsidR="004100E8" w:rsidRPr="00B86602" w:rsidRDefault="00E61595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Социальное обслуживание</w:t>
            </w:r>
          </w:p>
        </w:tc>
        <w:tc>
          <w:tcPr>
            <w:tcW w:w="1900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3.2</w:t>
            </w:r>
          </w:p>
        </w:tc>
        <w:tc>
          <w:tcPr>
            <w:tcW w:w="1511" w:type="dxa"/>
          </w:tcPr>
          <w:p w:rsidR="00477B49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</w:t>
            </w:r>
            <w:r w:rsidR="00E61595" w:rsidRPr="00B86602">
              <w:rPr>
                <w:rFonts w:ascii="Arial" w:hAnsi="Arial" w:cs="Arial"/>
              </w:rPr>
              <w:t>,5</w:t>
            </w:r>
          </w:p>
        </w:tc>
      </w:tr>
      <w:tr w:rsidR="00477B49" w:rsidRPr="00B86602" w:rsidTr="00B86602">
        <w:tc>
          <w:tcPr>
            <w:tcW w:w="0" w:type="auto"/>
          </w:tcPr>
          <w:p w:rsidR="00477B49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Бытовое обслуживание</w:t>
            </w:r>
          </w:p>
        </w:tc>
        <w:tc>
          <w:tcPr>
            <w:tcW w:w="1900" w:type="dxa"/>
          </w:tcPr>
          <w:p w:rsidR="00477B49" w:rsidRPr="00B86602" w:rsidRDefault="00227DA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3.3</w:t>
            </w:r>
          </w:p>
        </w:tc>
        <w:tc>
          <w:tcPr>
            <w:tcW w:w="1511" w:type="dxa"/>
          </w:tcPr>
          <w:p w:rsidR="00477B49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</w:t>
            </w:r>
            <w:r w:rsidR="00E61595" w:rsidRPr="00B86602">
              <w:rPr>
                <w:rFonts w:ascii="Arial" w:hAnsi="Arial" w:cs="Arial"/>
              </w:rPr>
              <w:t>,5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Здравоохранение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3.4</w:t>
            </w:r>
          </w:p>
        </w:tc>
        <w:tc>
          <w:tcPr>
            <w:tcW w:w="1511" w:type="dxa"/>
          </w:tcPr>
          <w:p w:rsidR="004100E8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0,8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Образование и просвещение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3.5</w:t>
            </w:r>
          </w:p>
        </w:tc>
        <w:tc>
          <w:tcPr>
            <w:tcW w:w="1511" w:type="dxa"/>
          </w:tcPr>
          <w:p w:rsidR="004100E8" w:rsidRPr="00B86602" w:rsidRDefault="00D867CF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Культурное развитие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3.6</w:t>
            </w:r>
          </w:p>
        </w:tc>
        <w:tc>
          <w:tcPr>
            <w:tcW w:w="1511" w:type="dxa"/>
          </w:tcPr>
          <w:p w:rsidR="004100E8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0,2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Религиозное использование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3.7</w:t>
            </w:r>
          </w:p>
        </w:tc>
        <w:tc>
          <w:tcPr>
            <w:tcW w:w="1511" w:type="dxa"/>
          </w:tcPr>
          <w:p w:rsidR="004100E8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0,2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Общественное управление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3.8</w:t>
            </w:r>
          </w:p>
        </w:tc>
        <w:tc>
          <w:tcPr>
            <w:tcW w:w="1511" w:type="dxa"/>
          </w:tcPr>
          <w:p w:rsidR="004100E8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Ветеринарное обслуживание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3.10</w:t>
            </w:r>
          </w:p>
        </w:tc>
        <w:tc>
          <w:tcPr>
            <w:tcW w:w="1511" w:type="dxa"/>
          </w:tcPr>
          <w:p w:rsidR="004100E8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Деловое управление</w:t>
            </w:r>
          </w:p>
        </w:tc>
        <w:tc>
          <w:tcPr>
            <w:tcW w:w="1900" w:type="dxa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4.1</w:t>
            </w:r>
          </w:p>
        </w:tc>
        <w:tc>
          <w:tcPr>
            <w:tcW w:w="1511" w:type="dxa"/>
          </w:tcPr>
          <w:p w:rsidR="009A30E3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0,7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proofErr w:type="gramStart"/>
            <w:r w:rsidRPr="00B86602">
              <w:rPr>
                <w:rFonts w:ascii="Arial" w:hAnsi="Arial" w:cs="Arial"/>
              </w:rPr>
              <w:t>Объекты торговли (торговые центры, торгово-развлекательные центры (комплексы)</w:t>
            </w:r>
            <w:proofErr w:type="gramEnd"/>
          </w:p>
        </w:tc>
        <w:tc>
          <w:tcPr>
            <w:tcW w:w="1900" w:type="dxa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4.2</w:t>
            </w:r>
          </w:p>
        </w:tc>
        <w:tc>
          <w:tcPr>
            <w:tcW w:w="1511" w:type="dxa"/>
          </w:tcPr>
          <w:p w:rsidR="009A30E3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,0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Рынки</w:t>
            </w:r>
          </w:p>
        </w:tc>
        <w:tc>
          <w:tcPr>
            <w:tcW w:w="1900" w:type="dxa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4.3</w:t>
            </w:r>
          </w:p>
        </w:tc>
        <w:tc>
          <w:tcPr>
            <w:tcW w:w="1511" w:type="dxa"/>
          </w:tcPr>
          <w:p w:rsidR="009A30E3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,0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767AE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Магазины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4.4</w:t>
            </w:r>
          </w:p>
        </w:tc>
        <w:tc>
          <w:tcPr>
            <w:tcW w:w="1511" w:type="dxa"/>
          </w:tcPr>
          <w:p w:rsidR="004100E8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,0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Банковская и страховая деятельность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4.5</w:t>
            </w:r>
          </w:p>
        </w:tc>
        <w:tc>
          <w:tcPr>
            <w:tcW w:w="1511" w:type="dxa"/>
          </w:tcPr>
          <w:p w:rsidR="009A30E3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BB32A4" w:rsidRPr="00B86602">
              <w:rPr>
                <w:rFonts w:ascii="Arial" w:hAnsi="Arial" w:cs="Arial"/>
              </w:rPr>
              <w:t>,0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Общественное питание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4.6</w:t>
            </w:r>
          </w:p>
        </w:tc>
        <w:tc>
          <w:tcPr>
            <w:tcW w:w="1511" w:type="dxa"/>
          </w:tcPr>
          <w:p w:rsidR="009A30E3" w:rsidRPr="00B86602" w:rsidRDefault="00832E6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0,8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Гостиничное обслу</w:t>
            </w:r>
            <w:r w:rsidR="009A30E3" w:rsidRPr="00B86602">
              <w:rPr>
                <w:rFonts w:ascii="Arial" w:hAnsi="Arial" w:cs="Arial"/>
              </w:rPr>
              <w:t>живание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4.7</w:t>
            </w:r>
          </w:p>
        </w:tc>
        <w:tc>
          <w:tcPr>
            <w:tcW w:w="1511" w:type="dxa"/>
          </w:tcPr>
          <w:p w:rsidR="009A30E3" w:rsidRPr="00B86602" w:rsidRDefault="00E61595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0,2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Развлечения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4.8</w:t>
            </w:r>
          </w:p>
        </w:tc>
        <w:tc>
          <w:tcPr>
            <w:tcW w:w="1511" w:type="dxa"/>
          </w:tcPr>
          <w:p w:rsidR="009A30E3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,5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9A30E3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</w:t>
            </w:r>
            <w:r w:rsidR="00015FF4" w:rsidRPr="00B86602">
              <w:rPr>
                <w:rFonts w:ascii="Arial" w:hAnsi="Arial" w:cs="Arial"/>
              </w:rPr>
              <w:t>б</w:t>
            </w:r>
            <w:r w:rsidRPr="00B86602">
              <w:rPr>
                <w:rFonts w:ascii="Arial" w:hAnsi="Arial" w:cs="Arial"/>
              </w:rPr>
              <w:t>служивание автотранспорта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4.9</w:t>
            </w:r>
          </w:p>
        </w:tc>
        <w:tc>
          <w:tcPr>
            <w:tcW w:w="1511" w:type="dxa"/>
          </w:tcPr>
          <w:p w:rsidR="009A30E3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0,8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EC4017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 xml:space="preserve">Объекты  </w:t>
            </w:r>
            <w:r w:rsidR="009A30E3" w:rsidRPr="00B86602">
              <w:rPr>
                <w:rFonts w:ascii="Arial" w:hAnsi="Arial" w:cs="Arial"/>
              </w:rPr>
              <w:t>дорожного се</w:t>
            </w:r>
            <w:r w:rsidR="00015FF4" w:rsidRPr="00B86602">
              <w:rPr>
                <w:rFonts w:ascii="Arial" w:hAnsi="Arial" w:cs="Arial"/>
              </w:rPr>
              <w:t>р</w:t>
            </w:r>
            <w:r w:rsidR="009A30E3" w:rsidRPr="00B86602">
              <w:rPr>
                <w:rFonts w:ascii="Arial" w:hAnsi="Arial" w:cs="Arial"/>
              </w:rPr>
              <w:t>виса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4.9.1</w:t>
            </w:r>
          </w:p>
        </w:tc>
        <w:tc>
          <w:tcPr>
            <w:tcW w:w="1511" w:type="dxa"/>
          </w:tcPr>
          <w:p w:rsidR="009A30E3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0,8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proofErr w:type="spellStart"/>
            <w:r w:rsidRPr="00B86602">
              <w:rPr>
                <w:rFonts w:ascii="Arial" w:hAnsi="Arial" w:cs="Arial"/>
              </w:rPr>
              <w:t>Выставочно</w:t>
            </w:r>
            <w:proofErr w:type="spellEnd"/>
            <w:r w:rsidRPr="00B86602">
              <w:rPr>
                <w:rFonts w:ascii="Arial" w:hAnsi="Arial" w:cs="Arial"/>
              </w:rPr>
              <w:t>-ярмарочная деятельность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4.10</w:t>
            </w:r>
          </w:p>
        </w:tc>
        <w:tc>
          <w:tcPr>
            <w:tcW w:w="1511" w:type="dxa"/>
          </w:tcPr>
          <w:p w:rsidR="009A30E3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0,4</w:t>
            </w:r>
          </w:p>
        </w:tc>
      </w:tr>
      <w:tr w:rsidR="009A30E3" w:rsidRPr="00B86602" w:rsidTr="00B86602">
        <w:tc>
          <w:tcPr>
            <w:tcW w:w="0" w:type="auto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Отдых (рекреация) (кроме 5.3-5.5)</w:t>
            </w:r>
          </w:p>
        </w:tc>
        <w:tc>
          <w:tcPr>
            <w:tcW w:w="1900" w:type="dxa"/>
          </w:tcPr>
          <w:p w:rsidR="009A30E3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5.0</w:t>
            </w:r>
          </w:p>
        </w:tc>
        <w:tc>
          <w:tcPr>
            <w:tcW w:w="1511" w:type="dxa"/>
          </w:tcPr>
          <w:p w:rsidR="009A30E3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,1</w:t>
            </w:r>
          </w:p>
        </w:tc>
      </w:tr>
      <w:tr w:rsidR="00015FF4" w:rsidRPr="00B86602" w:rsidTr="00B86602">
        <w:tc>
          <w:tcPr>
            <w:tcW w:w="0" w:type="auto"/>
          </w:tcPr>
          <w:p w:rsidR="00015FF4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Охота и рыбалка</w:t>
            </w:r>
          </w:p>
        </w:tc>
        <w:tc>
          <w:tcPr>
            <w:tcW w:w="1900" w:type="dxa"/>
          </w:tcPr>
          <w:p w:rsidR="00015FF4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5.3</w:t>
            </w:r>
          </w:p>
        </w:tc>
        <w:tc>
          <w:tcPr>
            <w:tcW w:w="1511" w:type="dxa"/>
          </w:tcPr>
          <w:p w:rsidR="00015FF4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</w:t>
            </w:r>
            <w:r w:rsidR="00E61595" w:rsidRPr="00B86602">
              <w:rPr>
                <w:rFonts w:ascii="Arial" w:hAnsi="Arial" w:cs="Arial"/>
              </w:rPr>
              <w:t>,5</w:t>
            </w:r>
          </w:p>
        </w:tc>
      </w:tr>
      <w:tr w:rsidR="00015FF4" w:rsidRPr="00B86602" w:rsidTr="00B86602">
        <w:tc>
          <w:tcPr>
            <w:tcW w:w="0" w:type="auto"/>
          </w:tcPr>
          <w:p w:rsidR="00015FF4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Поля для гольфа или конных прогулок</w:t>
            </w:r>
          </w:p>
        </w:tc>
        <w:tc>
          <w:tcPr>
            <w:tcW w:w="1900" w:type="dxa"/>
          </w:tcPr>
          <w:p w:rsidR="00015FF4" w:rsidRPr="00B86602" w:rsidRDefault="00015FF4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5.5</w:t>
            </w:r>
          </w:p>
        </w:tc>
        <w:tc>
          <w:tcPr>
            <w:tcW w:w="1511" w:type="dxa"/>
          </w:tcPr>
          <w:p w:rsidR="00015FF4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E61595" w:rsidRPr="00B86602">
              <w:rPr>
                <w:rFonts w:ascii="Arial" w:hAnsi="Arial" w:cs="Arial"/>
              </w:rPr>
              <w:t>,5</w:t>
            </w:r>
          </w:p>
        </w:tc>
      </w:tr>
      <w:tr w:rsidR="004100E8" w:rsidRPr="00B86602" w:rsidTr="00B86602">
        <w:tc>
          <w:tcPr>
            <w:tcW w:w="0" w:type="auto"/>
          </w:tcPr>
          <w:p w:rsidR="004100E8" w:rsidRPr="00B86602" w:rsidRDefault="00C8540A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Производственная деятельность</w:t>
            </w:r>
          </w:p>
        </w:tc>
        <w:tc>
          <w:tcPr>
            <w:tcW w:w="1900" w:type="dxa"/>
          </w:tcPr>
          <w:p w:rsidR="004100E8" w:rsidRPr="00B86602" w:rsidRDefault="00533D8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6.0</w:t>
            </w:r>
          </w:p>
        </w:tc>
        <w:tc>
          <w:tcPr>
            <w:tcW w:w="1511" w:type="dxa"/>
          </w:tcPr>
          <w:p w:rsidR="004100E8" w:rsidRPr="00B86602" w:rsidRDefault="00E61595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</w:t>
            </w:r>
            <w:r w:rsidR="00FD496F" w:rsidRPr="00B86602">
              <w:rPr>
                <w:rFonts w:ascii="Arial" w:hAnsi="Arial" w:cs="Arial"/>
              </w:rPr>
              <w:t>5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Транспорт</w:t>
            </w:r>
          </w:p>
        </w:tc>
        <w:tc>
          <w:tcPr>
            <w:tcW w:w="1900" w:type="dxa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7.0</w:t>
            </w:r>
          </w:p>
        </w:tc>
        <w:tc>
          <w:tcPr>
            <w:tcW w:w="1511" w:type="dxa"/>
          </w:tcPr>
          <w:p w:rsidR="00500F16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F8344E" w:rsidRPr="00B86602">
              <w:rPr>
                <w:rFonts w:ascii="Arial" w:hAnsi="Arial" w:cs="Arial"/>
              </w:rPr>
              <w:t>,5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Обеспечение обороны и безопасности</w:t>
            </w:r>
          </w:p>
        </w:tc>
        <w:tc>
          <w:tcPr>
            <w:tcW w:w="1900" w:type="dxa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8.0</w:t>
            </w:r>
          </w:p>
        </w:tc>
        <w:tc>
          <w:tcPr>
            <w:tcW w:w="1511" w:type="dxa"/>
          </w:tcPr>
          <w:p w:rsidR="00500F16" w:rsidRPr="00B86602" w:rsidRDefault="00F8344E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Обеспечение внутреннего правопорядка</w:t>
            </w:r>
          </w:p>
        </w:tc>
        <w:tc>
          <w:tcPr>
            <w:tcW w:w="1900" w:type="dxa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8.3</w:t>
            </w:r>
          </w:p>
        </w:tc>
        <w:tc>
          <w:tcPr>
            <w:tcW w:w="1511" w:type="dxa"/>
          </w:tcPr>
          <w:p w:rsidR="00500F16" w:rsidRPr="00B86602" w:rsidRDefault="00F8344E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Деятельность по особой охране и изучению природы</w:t>
            </w:r>
          </w:p>
        </w:tc>
        <w:tc>
          <w:tcPr>
            <w:tcW w:w="1900" w:type="dxa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9.0</w:t>
            </w:r>
          </w:p>
        </w:tc>
        <w:tc>
          <w:tcPr>
            <w:tcW w:w="1511" w:type="dxa"/>
          </w:tcPr>
          <w:p w:rsidR="00500F16" w:rsidRPr="00B86602" w:rsidRDefault="00F8344E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Охрана природных территорий</w:t>
            </w:r>
          </w:p>
        </w:tc>
        <w:tc>
          <w:tcPr>
            <w:tcW w:w="1900" w:type="dxa"/>
          </w:tcPr>
          <w:p w:rsidR="00500F16" w:rsidRPr="00B86602" w:rsidRDefault="00500F1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9.1</w:t>
            </w:r>
          </w:p>
        </w:tc>
        <w:tc>
          <w:tcPr>
            <w:tcW w:w="1511" w:type="dxa"/>
          </w:tcPr>
          <w:p w:rsidR="00500F16" w:rsidRPr="00B86602" w:rsidRDefault="00F8344E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Использование лесов</w:t>
            </w:r>
          </w:p>
        </w:tc>
        <w:tc>
          <w:tcPr>
            <w:tcW w:w="1900" w:type="dxa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10.0</w:t>
            </w:r>
          </w:p>
        </w:tc>
        <w:tc>
          <w:tcPr>
            <w:tcW w:w="1511" w:type="dxa"/>
          </w:tcPr>
          <w:p w:rsidR="00500F16" w:rsidRPr="00B86602" w:rsidRDefault="007C0D6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0,8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Водные объекты</w:t>
            </w:r>
          </w:p>
        </w:tc>
        <w:tc>
          <w:tcPr>
            <w:tcW w:w="1900" w:type="dxa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11.0</w:t>
            </w:r>
          </w:p>
        </w:tc>
        <w:tc>
          <w:tcPr>
            <w:tcW w:w="1511" w:type="dxa"/>
          </w:tcPr>
          <w:p w:rsidR="00500F16" w:rsidRPr="00B86602" w:rsidRDefault="007C0D62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0,5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Общее пользование водными объектами</w:t>
            </w:r>
          </w:p>
        </w:tc>
        <w:tc>
          <w:tcPr>
            <w:tcW w:w="1900" w:type="dxa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11.1</w:t>
            </w:r>
          </w:p>
        </w:tc>
        <w:tc>
          <w:tcPr>
            <w:tcW w:w="1511" w:type="dxa"/>
          </w:tcPr>
          <w:p w:rsidR="00500F16" w:rsidRPr="00B86602" w:rsidRDefault="00F15CE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0,5</w:t>
            </w:r>
          </w:p>
        </w:tc>
      </w:tr>
      <w:tr w:rsidR="006763DD" w:rsidRPr="00B86602" w:rsidTr="00B86602">
        <w:tc>
          <w:tcPr>
            <w:tcW w:w="0" w:type="auto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Специальное пользование водными объектами</w:t>
            </w:r>
          </w:p>
        </w:tc>
        <w:tc>
          <w:tcPr>
            <w:tcW w:w="1900" w:type="dxa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11.2</w:t>
            </w:r>
          </w:p>
        </w:tc>
        <w:tc>
          <w:tcPr>
            <w:tcW w:w="1511" w:type="dxa"/>
          </w:tcPr>
          <w:p w:rsidR="006763DD" w:rsidRPr="00B86602" w:rsidRDefault="00B3090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</w:t>
            </w:r>
            <w:r w:rsidR="003510AC" w:rsidRPr="00B86602">
              <w:rPr>
                <w:rFonts w:ascii="Arial" w:hAnsi="Arial" w:cs="Arial"/>
              </w:rPr>
              <w:t>,0</w:t>
            </w:r>
          </w:p>
        </w:tc>
      </w:tr>
      <w:tr w:rsidR="006763DD" w:rsidRPr="00B86602" w:rsidTr="00B86602">
        <w:tc>
          <w:tcPr>
            <w:tcW w:w="0" w:type="auto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Гидротехнические сооружения</w:t>
            </w:r>
          </w:p>
        </w:tc>
        <w:tc>
          <w:tcPr>
            <w:tcW w:w="1900" w:type="dxa"/>
          </w:tcPr>
          <w:p w:rsidR="006763DD" w:rsidRPr="00B86602" w:rsidRDefault="00836D5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11.3</w:t>
            </w:r>
          </w:p>
        </w:tc>
        <w:tc>
          <w:tcPr>
            <w:tcW w:w="1511" w:type="dxa"/>
          </w:tcPr>
          <w:p w:rsidR="006763DD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D60340" w:rsidRPr="00B86602" w:rsidTr="00B86602">
        <w:tc>
          <w:tcPr>
            <w:tcW w:w="0" w:type="auto"/>
          </w:tcPr>
          <w:p w:rsidR="00D60340" w:rsidRPr="00B86602" w:rsidRDefault="00F15CE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Земельные участка (территории</w:t>
            </w:r>
            <w:r w:rsidR="00D60340" w:rsidRPr="00B86602">
              <w:rPr>
                <w:rFonts w:ascii="Arial" w:hAnsi="Arial" w:cs="Arial"/>
              </w:rPr>
              <w:t>) общего пользования</w:t>
            </w:r>
          </w:p>
        </w:tc>
        <w:tc>
          <w:tcPr>
            <w:tcW w:w="1900" w:type="dxa"/>
          </w:tcPr>
          <w:p w:rsidR="00D60340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12.0</w:t>
            </w:r>
          </w:p>
        </w:tc>
        <w:tc>
          <w:tcPr>
            <w:tcW w:w="1511" w:type="dxa"/>
          </w:tcPr>
          <w:p w:rsidR="00D60340" w:rsidRPr="00B86602" w:rsidRDefault="00F15CE6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0,2</w:t>
            </w:r>
          </w:p>
        </w:tc>
      </w:tr>
      <w:tr w:rsidR="00500F16" w:rsidRPr="00B86602" w:rsidTr="00B86602">
        <w:tc>
          <w:tcPr>
            <w:tcW w:w="0" w:type="auto"/>
          </w:tcPr>
          <w:p w:rsidR="00500F16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lastRenderedPageBreak/>
              <w:t>Ритуальная деятельность</w:t>
            </w:r>
          </w:p>
        </w:tc>
        <w:tc>
          <w:tcPr>
            <w:tcW w:w="1900" w:type="dxa"/>
          </w:tcPr>
          <w:p w:rsidR="00500F16" w:rsidRPr="00B86602" w:rsidRDefault="00836D5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12.1</w:t>
            </w:r>
          </w:p>
        </w:tc>
        <w:tc>
          <w:tcPr>
            <w:tcW w:w="1511" w:type="dxa"/>
          </w:tcPr>
          <w:p w:rsidR="00500F16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6763DD" w:rsidRPr="00B86602" w:rsidTr="00B86602">
        <w:tc>
          <w:tcPr>
            <w:tcW w:w="0" w:type="auto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Специальная деятельность</w:t>
            </w:r>
          </w:p>
        </w:tc>
        <w:tc>
          <w:tcPr>
            <w:tcW w:w="1900" w:type="dxa"/>
          </w:tcPr>
          <w:p w:rsidR="006763DD" w:rsidRPr="00B86602" w:rsidRDefault="00836D5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12.2</w:t>
            </w:r>
          </w:p>
        </w:tc>
        <w:tc>
          <w:tcPr>
            <w:tcW w:w="1511" w:type="dxa"/>
          </w:tcPr>
          <w:p w:rsidR="006763DD" w:rsidRPr="00B86602" w:rsidRDefault="003510AC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  <w:tr w:rsidR="006763DD" w:rsidRPr="00B86602" w:rsidTr="00B86602">
        <w:tc>
          <w:tcPr>
            <w:tcW w:w="0" w:type="auto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Запас</w:t>
            </w:r>
          </w:p>
        </w:tc>
        <w:tc>
          <w:tcPr>
            <w:tcW w:w="1900" w:type="dxa"/>
          </w:tcPr>
          <w:p w:rsidR="006763DD" w:rsidRPr="00B86602" w:rsidRDefault="00EC4017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12.3</w:t>
            </w:r>
          </w:p>
        </w:tc>
        <w:tc>
          <w:tcPr>
            <w:tcW w:w="1511" w:type="dxa"/>
          </w:tcPr>
          <w:p w:rsidR="006763DD" w:rsidRPr="00B86602" w:rsidRDefault="00F8344E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0,0</w:t>
            </w:r>
            <w:r w:rsidR="00B3090C" w:rsidRPr="00B86602">
              <w:rPr>
                <w:rFonts w:ascii="Arial" w:hAnsi="Arial" w:cs="Arial"/>
              </w:rPr>
              <w:t>1</w:t>
            </w:r>
          </w:p>
        </w:tc>
      </w:tr>
      <w:tr w:rsidR="00D60340" w:rsidRPr="00B86602" w:rsidTr="00B86602">
        <w:tc>
          <w:tcPr>
            <w:tcW w:w="0" w:type="auto"/>
          </w:tcPr>
          <w:p w:rsidR="00D60340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Ведение  огородничества</w:t>
            </w:r>
          </w:p>
        </w:tc>
        <w:tc>
          <w:tcPr>
            <w:tcW w:w="1900" w:type="dxa"/>
          </w:tcPr>
          <w:p w:rsidR="00D60340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13.1</w:t>
            </w:r>
          </w:p>
        </w:tc>
        <w:tc>
          <w:tcPr>
            <w:tcW w:w="1511" w:type="dxa"/>
          </w:tcPr>
          <w:p w:rsidR="00D60340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D60340" w:rsidRPr="00B86602" w:rsidTr="00B86602">
        <w:tc>
          <w:tcPr>
            <w:tcW w:w="0" w:type="auto"/>
          </w:tcPr>
          <w:p w:rsidR="00D60340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Ведение  садоводства</w:t>
            </w:r>
          </w:p>
        </w:tc>
        <w:tc>
          <w:tcPr>
            <w:tcW w:w="1900" w:type="dxa"/>
          </w:tcPr>
          <w:p w:rsidR="00D60340" w:rsidRPr="00B86602" w:rsidRDefault="00D60340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13.2</w:t>
            </w:r>
          </w:p>
        </w:tc>
        <w:tc>
          <w:tcPr>
            <w:tcW w:w="1511" w:type="dxa"/>
          </w:tcPr>
          <w:p w:rsidR="00D60340" w:rsidRPr="00B86602" w:rsidRDefault="00A67841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0,3</w:t>
            </w:r>
          </w:p>
        </w:tc>
      </w:tr>
      <w:tr w:rsidR="006763DD" w:rsidRPr="00B86602" w:rsidTr="00B86602">
        <w:tc>
          <w:tcPr>
            <w:tcW w:w="0" w:type="auto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Прочие</w:t>
            </w:r>
          </w:p>
        </w:tc>
        <w:tc>
          <w:tcPr>
            <w:tcW w:w="1900" w:type="dxa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</w:p>
        </w:tc>
        <w:tc>
          <w:tcPr>
            <w:tcW w:w="1511" w:type="dxa"/>
          </w:tcPr>
          <w:p w:rsidR="006763DD" w:rsidRPr="00B86602" w:rsidRDefault="006763DD" w:rsidP="004100E8">
            <w:pPr>
              <w:rPr>
                <w:rFonts w:ascii="Arial" w:hAnsi="Arial" w:cs="Arial"/>
              </w:rPr>
            </w:pPr>
            <w:r w:rsidRPr="00B86602">
              <w:rPr>
                <w:rFonts w:ascii="Arial" w:hAnsi="Arial" w:cs="Arial"/>
              </w:rPr>
              <w:t>1,5</w:t>
            </w:r>
          </w:p>
        </w:tc>
      </w:tr>
    </w:tbl>
    <w:p w:rsidR="006763DD" w:rsidRPr="00B86602" w:rsidRDefault="006763DD" w:rsidP="00B86602">
      <w:pPr>
        <w:jc w:val="both"/>
        <w:rPr>
          <w:rFonts w:ascii="Arial" w:hAnsi="Arial" w:cs="Arial"/>
        </w:rPr>
      </w:pPr>
    </w:p>
    <w:p w:rsidR="00EC4017" w:rsidRPr="00B86602" w:rsidRDefault="00B11B9F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2</w:t>
      </w:r>
      <w:r w:rsidR="0084621F" w:rsidRPr="00B86602">
        <w:rPr>
          <w:rFonts w:ascii="Arial" w:hAnsi="Arial" w:cs="Arial"/>
        </w:rPr>
        <w:t>.</w:t>
      </w:r>
      <w:r w:rsidR="006763DD" w:rsidRPr="00B86602">
        <w:rPr>
          <w:rFonts w:ascii="Arial" w:hAnsi="Arial" w:cs="Arial"/>
        </w:rPr>
        <w:t xml:space="preserve"> </w:t>
      </w:r>
      <w:proofErr w:type="gramStart"/>
      <w:r w:rsidR="00EC4017" w:rsidRPr="00B86602">
        <w:rPr>
          <w:rFonts w:ascii="Arial" w:hAnsi="Arial" w:cs="Arial"/>
        </w:rPr>
        <w:t>Установить, что налогоплательщики, имеющие право на уменьшение налоговой базы на величину кадастровой стоимости, установленную пунктом 5 ста</w:t>
      </w:r>
      <w:r w:rsidR="00B86602">
        <w:rPr>
          <w:rFonts w:ascii="Arial" w:hAnsi="Arial" w:cs="Arial"/>
        </w:rPr>
        <w:t>тьи 391 Налогового кодекса Росс</w:t>
      </w:r>
      <w:r w:rsidR="00EC4017" w:rsidRPr="00B86602">
        <w:rPr>
          <w:rFonts w:ascii="Arial" w:hAnsi="Arial" w:cs="Arial"/>
        </w:rPr>
        <w:t>ийской Федерации, представляют уведомление о выбранном земельном участке, в отношении которого применяется налоговый вычет в на</w:t>
      </w:r>
      <w:r w:rsidR="00B86602">
        <w:rPr>
          <w:rFonts w:ascii="Arial" w:hAnsi="Arial" w:cs="Arial"/>
        </w:rPr>
        <w:t>логовый орган по своему выбору п</w:t>
      </w:r>
      <w:r w:rsidR="00EC4017" w:rsidRPr="00B86602">
        <w:rPr>
          <w:rFonts w:ascii="Arial" w:hAnsi="Arial" w:cs="Arial"/>
        </w:rPr>
        <w:t xml:space="preserve">о 1 ноября года, применяется налоговый вычет в налоговый орган по своему выбору до 1 ноября года, </w:t>
      </w:r>
      <w:r w:rsidR="0096393C" w:rsidRPr="00B86602">
        <w:rPr>
          <w:rFonts w:ascii="Arial" w:hAnsi="Arial" w:cs="Arial"/>
        </w:rPr>
        <w:t xml:space="preserve"> </w:t>
      </w:r>
      <w:r w:rsidR="00EC4017" w:rsidRPr="00B86602">
        <w:rPr>
          <w:rFonts w:ascii="Arial" w:hAnsi="Arial" w:cs="Arial"/>
        </w:rPr>
        <w:t>являющегося налоговым периодом</w:t>
      </w:r>
      <w:proofErr w:type="gramEnd"/>
      <w:r w:rsidR="00EC4017" w:rsidRPr="00B86602">
        <w:rPr>
          <w:rFonts w:ascii="Arial" w:hAnsi="Arial" w:cs="Arial"/>
        </w:rPr>
        <w:t>, начиная с которого в отношении указанного земельного участка применяется налоговый вычет.</w:t>
      </w:r>
    </w:p>
    <w:p w:rsidR="00EC4017" w:rsidRPr="00B86602" w:rsidRDefault="00EC4017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Налогоплательщик, представивший в налоговый орган уведомление о выбранном земельном участке, не вправе после 1 ноября года, являющегося налоговым периодом, начиная с которого в отношении указанного земельного участка применяется налоговый вычет, представлять уточненное уведомление с изменением земельного участка, в отношении которого в указанном налоговом периоде применяется налоговый вычет.</w:t>
      </w:r>
    </w:p>
    <w:p w:rsidR="00EC4017" w:rsidRPr="00B86602" w:rsidRDefault="00EC4017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При непредставлении налогоплательщиком, имеющим право на применение налогового вычета, уведомления о выбранном земельном участке налоговый вычет предоставляется в отношении одного земельного участка с максимальной исчисленной суммой налога.</w:t>
      </w:r>
    </w:p>
    <w:p w:rsidR="00EC4017" w:rsidRPr="00B86602" w:rsidRDefault="00EC4017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3. Признать утратившим силу решение Совета народных депутато</w:t>
      </w:r>
      <w:r w:rsidR="00B86602">
        <w:rPr>
          <w:rFonts w:ascii="Arial" w:hAnsi="Arial" w:cs="Arial"/>
        </w:rPr>
        <w:t xml:space="preserve">в </w:t>
      </w:r>
      <w:r w:rsidR="0096393C" w:rsidRPr="00B86602">
        <w:rPr>
          <w:rFonts w:ascii="Arial" w:hAnsi="Arial" w:cs="Arial"/>
        </w:rPr>
        <w:t>от 28.11.2019 года № 155</w:t>
      </w:r>
      <w:r w:rsidRPr="00B86602">
        <w:rPr>
          <w:rFonts w:ascii="Arial" w:hAnsi="Arial" w:cs="Arial"/>
        </w:rPr>
        <w:t xml:space="preserve"> «Об установлении ставок земельного налога и сроков его уплаты на территории  </w:t>
      </w:r>
      <w:proofErr w:type="spellStart"/>
      <w:r w:rsidRPr="00B86602">
        <w:rPr>
          <w:rFonts w:ascii="Arial" w:hAnsi="Arial" w:cs="Arial"/>
        </w:rPr>
        <w:t>Меловатского</w:t>
      </w:r>
      <w:proofErr w:type="spellEnd"/>
      <w:r w:rsidRPr="00B86602">
        <w:rPr>
          <w:rFonts w:ascii="Arial" w:hAnsi="Arial" w:cs="Arial"/>
        </w:rPr>
        <w:t xml:space="preserve"> сельского поселения на 2020 год».</w:t>
      </w:r>
    </w:p>
    <w:p w:rsidR="00EC4017" w:rsidRPr="00B86602" w:rsidRDefault="00EC4017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 xml:space="preserve">4. Опубликовать настоящее решение в Вестнике муниципальных правовых актов </w:t>
      </w:r>
      <w:proofErr w:type="spellStart"/>
      <w:r w:rsidRPr="00B86602">
        <w:rPr>
          <w:rFonts w:ascii="Arial" w:hAnsi="Arial" w:cs="Arial"/>
        </w:rPr>
        <w:t>Меловатского</w:t>
      </w:r>
      <w:proofErr w:type="spellEnd"/>
      <w:r w:rsidRPr="00B86602">
        <w:rPr>
          <w:rFonts w:ascii="Arial" w:hAnsi="Arial" w:cs="Arial"/>
        </w:rPr>
        <w:t xml:space="preserve"> сельского поселения </w:t>
      </w:r>
      <w:proofErr w:type="spellStart"/>
      <w:r w:rsidRPr="00B86602">
        <w:rPr>
          <w:rFonts w:ascii="Arial" w:hAnsi="Arial" w:cs="Arial"/>
        </w:rPr>
        <w:t>Калачеевского</w:t>
      </w:r>
      <w:proofErr w:type="spellEnd"/>
      <w:r w:rsidRPr="00B86602">
        <w:rPr>
          <w:rFonts w:ascii="Arial" w:hAnsi="Arial" w:cs="Arial"/>
        </w:rPr>
        <w:t xml:space="preserve"> муниципального района Воронежской области.</w:t>
      </w:r>
    </w:p>
    <w:p w:rsidR="00EC4017" w:rsidRPr="00B86602" w:rsidRDefault="00EC4017" w:rsidP="00B86602">
      <w:pPr>
        <w:jc w:val="both"/>
        <w:rPr>
          <w:rFonts w:ascii="Arial" w:hAnsi="Arial" w:cs="Arial"/>
        </w:rPr>
      </w:pPr>
      <w:r w:rsidRPr="00B86602">
        <w:rPr>
          <w:rFonts w:ascii="Arial" w:hAnsi="Arial" w:cs="Arial"/>
        </w:rPr>
        <w:t>5. Настоящее решение вступает в силу с 1 января 2021 года, но не ранее чем по истечении одного месяца со дня его официального опубликования.</w:t>
      </w:r>
    </w:p>
    <w:p w:rsidR="00EC7C84" w:rsidRDefault="00B11B9F" w:rsidP="00B86602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B86602">
        <w:rPr>
          <w:rFonts w:ascii="Arial" w:eastAsiaTheme="minorEastAsia" w:hAnsi="Arial" w:cs="Arial"/>
          <w:lang w:eastAsia="ru-RU"/>
        </w:rPr>
        <w:t>6</w:t>
      </w:r>
      <w:r w:rsidR="00EC7C84" w:rsidRPr="00B86602">
        <w:rPr>
          <w:rFonts w:ascii="Arial" w:eastAsiaTheme="minorEastAsia" w:hAnsi="Arial" w:cs="Arial"/>
          <w:lang w:eastAsia="ru-RU"/>
        </w:rPr>
        <w:t>.</w:t>
      </w:r>
      <w:proofErr w:type="gramStart"/>
      <w:r w:rsidR="00EC7C84" w:rsidRPr="00B86602">
        <w:rPr>
          <w:rFonts w:ascii="Arial" w:eastAsiaTheme="minorEastAsia" w:hAnsi="Arial" w:cs="Arial"/>
          <w:lang w:eastAsia="ru-RU"/>
        </w:rPr>
        <w:t>Контроль за</w:t>
      </w:r>
      <w:proofErr w:type="gramEnd"/>
      <w:r w:rsidR="00EC7C84" w:rsidRPr="00B86602">
        <w:rPr>
          <w:rFonts w:ascii="Arial" w:eastAsiaTheme="minorEastAsia" w:hAnsi="Arial" w:cs="Arial"/>
          <w:lang w:eastAsia="ru-RU"/>
        </w:rPr>
        <w:t xml:space="preserve"> исполнением настоящего решения оставляю за собой.</w:t>
      </w:r>
    </w:p>
    <w:p w:rsidR="00B86602" w:rsidRPr="00B86602" w:rsidRDefault="00B86602" w:rsidP="00B86602">
      <w:pPr>
        <w:suppressAutoHyphens w:val="0"/>
        <w:jc w:val="both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B86602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B86602">
        <w:rPr>
          <w:rFonts w:ascii="Arial" w:eastAsiaTheme="minorEastAsia" w:hAnsi="Arial" w:cs="Arial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B86602" w:rsidTr="00B86602">
        <w:tc>
          <w:tcPr>
            <w:tcW w:w="4927" w:type="dxa"/>
          </w:tcPr>
          <w:p w:rsidR="00B86602" w:rsidRDefault="00B86602" w:rsidP="00EC7C84">
            <w:pPr>
              <w:suppressAutoHyphens w:val="0"/>
              <w:jc w:val="both"/>
              <w:rPr>
                <w:rFonts w:ascii="Arial" w:eastAsiaTheme="minorEastAsia" w:hAnsi="Arial" w:cs="Arial"/>
                <w:lang w:eastAsia="ru-RU"/>
              </w:rPr>
            </w:pPr>
            <w:r w:rsidRPr="00B86602">
              <w:rPr>
                <w:rFonts w:ascii="Arial" w:eastAsiaTheme="minorEastAsia" w:hAnsi="Arial" w:cs="Arial"/>
                <w:lang w:eastAsia="ru-RU"/>
              </w:rPr>
              <w:t xml:space="preserve">Глава </w:t>
            </w:r>
            <w:proofErr w:type="spellStart"/>
            <w:r w:rsidRPr="00B86602">
              <w:rPr>
                <w:rFonts w:ascii="Arial" w:eastAsiaTheme="minorEastAsia" w:hAnsi="Arial" w:cs="Arial"/>
                <w:lang w:eastAsia="ru-RU"/>
              </w:rPr>
              <w:t>Меловатского</w:t>
            </w:r>
            <w:proofErr w:type="spellEnd"/>
            <w:r w:rsidRPr="00B86602">
              <w:rPr>
                <w:rFonts w:ascii="Arial" w:eastAsiaTheme="minorEastAsia" w:hAnsi="Arial" w:cs="Arial"/>
                <w:lang w:eastAsia="ru-RU"/>
              </w:rPr>
              <w:t xml:space="preserve"> сельского поселения</w:t>
            </w:r>
          </w:p>
        </w:tc>
        <w:tc>
          <w:tcPr>
            <w:tcW w:w="4928" w:type="dxa"/>
          </w:tcPr>
          <w:p w:rsidR="00B86602" w:rsidRDefault="00B86602" w:rsidP="00B86602">
            <w:pPr>
              <w:suppressAutoHyphens w:val="0"/>
              <w:jc w:val="right"/>
              <w:rPr>
                <w:rFonts w:ascii="Arial" w:eastAsiaTheme="minorEastAsia" w:hAnsi="Arial" w:cs="Arial"/>
                <w:lang w:eastAsia="ru-RU"/>
              </w:rPr>
            </w:pPr>
            <w:proofErr w:type="spellStart"/>
            <w:r w:rsidRPr="00B86602">
              <w:rPr>
                <w:rFonts w:ascii="Arial" w:eastAsiaTheme="minorEastAsia" w:hAnsi="Arial" w:cs="Arial"/>
                <w:lang w:eastAsia="ru-RU"/>
              </w:rPr>
              <w:t>И.И.Демиденко</w:t>
            </w:r>
            <w:proofErr w:type="spellEnd"/>
          </w:p>
        </w:tc>
      </w:tr>
    </w:tbl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rPr>
          <w:rFonts w:ascii="Arial" w:eastAsiaTheme="minorEastAsia" w:hAnsi="Arial" w:cs="Arial"/>
          <w:lang w:eastAsia="ru-RU"/>
        </w:rPr>
      </w:pPr>
    </w:p>
    <w:p w:rsidR="00EC7C84" w:rsidRPr="00B86602" w:rsidRDefault="00EC7C84" w:rsidP="00EC7C84">
      <w:pPr>
        <w:suppressAutoHyphens w:val="0"/>
        <w:spacing w:after="200" w:line="276" w:lineRule="auto"/>
        <w:rPr>
          <w:rFonts w:ascii="Arial" w:eastAsiaTheme="minorEastAsia" w:hAnsi="Arial" w:cs="Arial"/>
          <w:lang w:eastAsia="ru-RU"/>
        </w:rPr>
      </w:pPr>
    </w:p>
    <w:sectPr w:rsidR="00EC7C84" w:rsidRPr="00B86602" w:rsidSect="00B86602">
      <w:pgSz w:w="11906" w:h="16838"/>
      <w:pgMar w:top="226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3F"/>
    <w:rsid w:val="00015FF4"/>
    <w:rsid w:val="0011711F"/>
    <w:rsid w:val="00224E0C"/>
    <w:rsid w:val="00227DA6"/>
    <w:rsid w:val="0033070C"/>
    <w:rsid w:val="003510AC"/>
    <w:rsid w:val="003B393F"/>
    <w:rsid w:val="004100E8"/>
    <w:rsid w:val="00477B49"/>
    <w:rsid w:val="00500F16"/>
    <w:rsid w:val="00533D81"/>
    <w:rsid w:val="0053555F"/>
    <w:rsid w:val="006763DD"/>
    <w:rsid w:val="00690D38"/>
    <w:rsid w:val="007373CC"/>
    <w:rsid w:val="00764DF3"/>
    <w:rsid w:val="00767AE0"/>
    <w:rsid w:val="007C0D62"/>
    <w:rsid w:val="007C190C"/>
    <w:rsid w:val="008229F8"/>
    <w:rsid w:val="00832E63"/>
    <w:rsid w:val="00836D5D"/>
    <w:rsid w:val="0084621F"/>
    <w:rsid w:val="008F5B5A"/>
    <w:rsid w:val="008F6881"/>
    <w:rsid w:val="0096393C"/>
    <w:rsid w:val="009A30E3"/>
    <w:rsid w:val="00A56BEB"/>
    <w:rsid w:val="00A67841"/>
    <w:rsid w:val="00AA2C06"/>
    <w:rsid w:val="00B11B9F"/>
    <w:rsid w:val="00B12893"/>
    <w:rsid w:val="00B3090C"/>
    <w:rsid w:val="00B86602"/>
    <w:rsid w:val="00BB32A4"/>
    <w:rsid w:val="00C06B36"/>
    <w:rsid w:val="00C8540A"/>
    <w:rsid w:val="00D10FF2"/>
    <w:rsid w:val="00D309D7"/>
    <w:rsid w:val="00D4365D"/>
    <w:rsid w:val="00D60340"/>
    <w:rsid w:val="00D867CF"/>
    <w:rsid w:val="00DE2F18"/>
    <w:rsid w:val="00E303B2"/>
    <w:rsid w:val="00E53F23"/>
    <w:rsid w:val="00E61595"/>
    <w:rsid w:val="00EC3DA4"/>
    <w:rsid w:val="00EC4017"/>
    <w:rsid w:val="00EC7C84"/>
    <w:rsid w:val="00F15CE6"/>
    <w:rsid w:val="00F4466D"/>
    <w:rsid w:val="00F8344E"/>
    <w:rsid w:val="00FD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AF58C-5CEE-4892-8257-C1CD751F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31</cp:revision>
  <cp:lastPrinted>2020-12-03T06:39:00Z</cp:lastPrinted>
  <dcterms:created xsi:type="dcterms:W3CDTF">2018-11-08T12:44:00Z</dcterms:created>
  <dcterms:modified xsi:type="dcterms:W3CDTF">2020-12-03T06:41:00Z</dcterms:modified>
</cp:coreProperties>
</file>