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0F6" w:rsidRPr="00300F89" w:rsidRDefault="008B30F6" w:rsidP="008B30F6">
      <w:pPr>
        <w:ind w:firstLine="567"/>
        <w:jc w:val="center"/>
        <w:rPr>
          <w:rFonts w:ascii="Arial" w:hAnsi="Arial" w:cs="Arial"/>
          <w:color w:val="000000"/>
          <w:lang w:eastAsia="ru-RU"/>
        </w:rPr>
      </w:pPr>
      <w:r w:rsidRPr="00300F89">
        <w:rPr>
          <w:rFonts w:ascii="Arial" w:hAnsi="Arial" w:cs="Arial"/>
          <w:color w:val="000000"/>
          <w:sz w:val="24"/>
          <w:szCs w:val="24"/>
          <w:lang w:eastAsia="ru-RU"/>
        </w:rPr>
        <w:t>АДМИНИСТРАЦИЯ</w:t>
      </w:r>
    </w:p>
    <w:p w:rsidR="008B30F6" w:rsidRPr="00300F89" w:rsidRDefault="008B30F6" w:rsidP="008B30F6">
      <w:pPr>
        <w:ind w:firstLine="567"/>
        <w:jc w:val="center"/>
        <w:rPr>
          <w:rFonts w:ascii="Arial" w:hAnsi="Arial" w:cs="Arial"/>
          <w:color w:val="000000"/>
          <w:lang w:eastAsia="ru-RU"/>
        </w:rPr>
      </w:pPr>
      <w:r>
        <w:rPr>
          <w:rFonts w:ascii="Arial" w:hAnsi="Arial" w:cs="Arial"/>
          <w:color w:val="000000"/>
          <w:sz w:val="24"/>
          <w:szCs w:val="24"/>
          <w:lang w:eastAsia="ru-RU"/>
        </w:rPr>
        <w:t>МЕЛОВАТСКОГО</w:t>
      </w:r>
      <w:r w:rsidRPr="00300F89">
        <w:rPr>
          <w:rFonts w:ascii="Arial" w:hAnsi="Arial" w:cs="Arial"/>
          <w:color w:val="000000"/>
          <w:sz w:val="24"/>
          <w:szCs w:val="24"/>
          <w:lang w:eastAsia="ru-RU"/>
        </w:rPr>
        <w:t xml:space="preserve"> СЕЛЬСКОГО ПОСЕЛЕНИЯ</w:t>
      </w:r>
    </w:p>
    <w:p w:rsidR="008B30F6" w:rsidRPr="00300F89" w:rsidRDefault="008B30F6" w:rsidP="008B30F6">
      <w:pPr>
        <w:ind w:firstLine="567"/>
        <w:jc w:val="center"/>
        <w:rPr>
          <w:rFonts w:ascii="Arial" w:hAnsi="Arial" w:cs="Arial"/>
          <w:color w:val="000000"/>
          <w:lang w:eastAsia="ru-RU"/>
        </w:rPr>
      </w:pPr>
      <w:r>
        <w:rPr>
          <w:rFonts w:ascii="Arial" w:hAnsi="Arial" w:cs="Arial"/>
          <w:color w:val="000000"/>
          <w:sz w:val="24"/>
          <w:szCs w:val="24"/>
          <w:lang w:eastAsia="ru-RU"/>
        </w:rPr>
        <w:t xml:space="preserve">КАЛАЧЕЕВСКОГО МУНИЦИПАЛЬНОГО </w:t>
      </w:r>
      <w:r w:rsidRPr="00300F89">
        <w:rPr>
          <w:rFonts w:ascii="Arial" w:hAnsi="Arial" w:cs="Arial"/>
          <w:color w:val="000000"/>
          <w:sz w:val="24"/>
          <w:szCs w:val="24"/>
          <w:lang w:eastAsia="ru-RU"/>
        </w:rPr>
        <w:t>РАЙОНА</w:t>
      </w:r>
    </w:p>
    <w:p w:rsidR="008B30F6" w:rsidRPr="00300F89" w:rsidRDefault="008B30F6" w:rsidP="008B30F6">
      <w:pPr>
        <w:ind w:firstLine="567"/>
        <w:jc w:val="center"/>
        <w:rPr>
          <w:rFonts w:ascii="Arial" w:hAnsi="Arial" w:cs="Arial"/>
          <w:color w:val="000000"/>
          <w:lang w:eastAsia="ru-RU"/>
        </w:rPr>
      </w:pPr>
      <w:r>
        <w:rPr>
          <w:rFonts w:ascii="Arial" w:hAnsi="Arial" w:cs="Arial"/>
          <w:color w:val="000000"/>
          <w:sz w:val="24"/>
          <w:szCs w:val="24"/>
          <w:lang w:eastAsia="ru-RU"/>
        </w:rPr>
        <w:t xml:space="preserve">ВОРОНЕЖСКОЙ </w:t>
      </w:r>
      <w:r w:rsidRPr="00300F89">
        <w:rPr>
          <w:rFonts w:ascii="Arial" w:hAnsi="Arial" w:cs="Arial"/>
          <w:color w:val="000000"/>
          <w:sz w:val="24"/>
          <w:szCs w:val="24"/>
          <w:lang w:eastAsia="ru-RU"/>
        </w:rPr>
        <w:t>ОБЛАСТИ</w:t>
      </w:r>
    </w:p>
    <w:p w:rsidR="008B30F6" w:rsidRPr="00300F89" w:rsidRDefault="008B30F6" w:rsidP="008B30F6">
      <w:pPr>
        <w:ind w:firstLine="567"/>
        <w:jc w:val="both"/>
        <w:rPr>
          <w:rFonts w:ascii="Arial" w:hAnsi="Arial" w:cs="Arial"/>
          <w:color w:val="000000"/>
          <w:lang w:eastAsia="ru-RU"/>
        </w:rPr>
      </w:pPr>
    </w:p>
    <w:p w:rsidR="008B30F6" w:rsidRPr="00300F89" w:rsidRDefault="008B30F6" w:rsidP="008B30F6">
      <w:pPr>
        <w:ind w:firstLine="567"/>
        <w:jc w:val="center"/>
        <w:rPr>
          <w:rFonts w:ascii="Arial" w:hAnsi="Arial" w:cs="Arial"/>
          <w:color w:val="000000"/>
          <w:lang w:eastAsia="ru-RU"/>
        </w:rPr>
      </w:pPr>
      <w:r w:rsidRPr="00300F89">
        <w:rPr>
          <w:rFonts w:ascii="Arial" w:hAnsi="Arial" w:cs="Arial"/>
          <w:color w:val="000000"/>
          <w:sz w:val="24"/>
          <w:szCs w:val="24"/>
          <w:lang w:eastAsia="ru-RU"/>
        </w:rPr>
        <w:t>ПОСТАНОВЛЕНИЕ</w:t>
      </w:r>
    </w:p>
    <w:p w:rsidR="008B30F6" w:rsidRPr="00300F89" w:rsidRDefault="008B30F6" w:rsidP="008B30F6">
      <w:pPr>
        <w:ind w:firstLine="567"/>
        <w:jc w:val="both"/>
        <w:rPr>
          <w:rFonts w:ascii="Arial" w:hAnsi="Arial" w:cs="Arial"/>
          <w:color w:val="000000"/>
          <w:lang w:eastAsia="ru-RU"/>
        </w:rPr>
      </w:pPr>
    </w:p>
    <w:p w:rsidR="008B30F6" w:rsidRPr="00300F89" w:rsidRDefault="008B30F6" w:rsidP="008B30F6">
      <w:pPr>
        <w:ind w:firstLine="567"/>
        <w:jc w:val="both"/>
        <w:rPr>
          <w:rFonts w:ascii="Arial" w:hAnsi="Arial" w:cs="Arial"/>
          <w:color w:val="000000"/>
          <w:lang w:eastAsia="ru-RU"/>
        </w:rPr>
      </w:pPr>
      <w:r>
        <w:rPr>
          <w:rFonts w:ascii="Arial" w:hAnsi="Arial" w:cs="Arial"/>
          <w:color w:val="000000"/>
          <w:sz w:val="24"/>
          <w:szCs w:val="24"/>
          <w:lang w:eastAsia="ru-RU"/>
        </w:rPr>
        <w:t xml:space="preserve">от «26» декабря </w:t>
      </w:r>
      <w:r w:rsidRPr="00953993">
        <w:rPr>
          <w:rFonts w:ascii="Arial" w:hAnsi="Arial" w:cs="Arial"/>
          <w:color w:val="000000"/>
          <w:sz w:val="24"/>
          <w:szCs w:val="24"/>
          <w:lang w:eastAsia="ru-RU"/>
        </w:rPr>
        <w:t>2022</w:t>
      </w:r>
      <w:r>
        <w:rPr>
          <w:rFonts w:ascii="Arial" w:hAnsi="Arial" w:cs="Arial"/>
          <w:color w:val="000000"/>
          <w:sz w:val="24"/>
          <w:szCs w:val="24"/>
          <w:lang w:eastAsia="ru-RU"/>
        </w:rPr>
        <w:t xml:space="preserve"> г.№ 78</w:t>
      </w:r>
    </w:p>
    <w:p w:rsidR="008B30F6" w:rsidRDefault="008B30F6" w:rsidP="008B30F6">
      <w:pPr>
        <w:ind w:firstLine="567"/>
        <w:jc w:val="both"/>
        <w:rPr>
          <w:rFonts w:ascii="Arial" w:hAnsi="Arial" w:cs="Arial"/>
          <w:color w:val="000000"/>
          <w:sz w:val="24"/>
          <w:szCs w:val="24"/>
          <w:lang w:eastAsia="ru-RU"/>
        </w:rPr>
      </w:pPr>
      <w:proofErr w:type="spellStart"/>
      <w:r>
        <w:rPr>
          <w:rFonts w:ascii="Arial" w:hAnsi="Arial" w:cs="Arial"/>
          <w:color w:val="000000"/>
          <w:sz w:val="24"/>
          <w:szCs w:val="24"/>
          <w:lang w:eastAsia="ru-RU"/>
        </w:rPr>
        <w:t>с</w:t>
      </w:r>
      <w:proofErr w:type="gramStart"/>
      <w:r>
        <w:rPr>
          <w:rFonts w:ascii="Arial" w:hAnsi="Arial" w:cs="Arial"/>
          <w:color w:val="000000"/>
          <w:sz w:val="24"/>
          <w:szCs w:val="24"/>
          <w:lang w:eastAsia="ru-RU"/>
        </w:rPr>
        <w:t>.Н</w:t>
      </w:r>
      <w:proofErr w:type="gramEnd"/>
      <w:r>
        <w:rPr>
          <w:rFonts w:ascii="Arial" w:hAnsi="Arial" w:cs="Arial"/>
          <w:color w:val="000000"/>
          <w:sz w:val="24"/>
          <w:szCs w:val="24"/>
          <w:lang w:eastAsia="ru-RU"/>
        </w:rPr>
        <w:t>овомеловатка</w:t>
      </w:r>
      <w:proofErr w:type="spellEnd"/>
    </w:p>
    <w:p w:rsidR="008B30F6" w:rsidRPr="00300F89" w:rsidRDefault="008B30F6" w:rsidP="008B30F6">
      <w:pPr>
        <w:ind w:firstLine="567"/>
        <w:jc w:val="both"/>
        <w:rPr>
          <w:rFonts w:ascii="Arial" w:hAnsi="Arial" w:cs="Arial"/>
          <w:color w:val="000000"/>
          <w:lang w:eastAsia="ru-RU"/>
        </w:rPr>
      </w:pPr>
    </w:p>
    <w:p w:rsidR="008B30F6" w:rsidRDefault="008B30F6" w:rsidP="008B30F6">
      <w:pPr>
        <w:pStyle w:val="a3"/>
        <w:jc w:val="center"/>
        <w:rPr>
          <w:rFonts w:ascii="Arial" w:hAnsi="Arial" w:cs="Arial"/>
          <w:b/>
          <w:sz w:val="32"/>
          <w:szCs w:val="32"/>
          <w:lang w:eastAsia="ru-RU"/>
        </w:rPr>
      </w:pPr>
      <w:r w:rsidRPr="001A3C6F">
        <w:rPr>
          <w:rFonts w:ascii="Arial" w:hAnsi="Arial" w:cs="Arial"/>
          <w:b/>
          <w:sz w:val="32"/>
          <w:szCs w:val="32"/>
          <w:lang w:eastAsia="ru-RU"/>
        </w:rPr>
        <w:t>О вне</w:t>
      </w:r>
      <w:r>
        <w:rPr>
          <w:rFonts w:ascii="Arial" w:hAnsi="Arial" w:cs="Arial"/>
          <w:b/>
          <w:sz w:val="32"/>
          <w:szCs w:val="32"/>
          <w:lang w:eastAsia="ru-RU"/>
        </w:rPr>
        <w:t>сении изменений в постановление</w:t>
      </w:r>
    </w:p>
    <w:p w:rsidR="008B30F6" w:rsidRPr="004B6F8C" w:rsidRDefault="008B30F6" w:rsidP="008B30F6">
      <w:pPr>
        <w:pStyle w:val="a3"/>
        <w:jc w:val="center"/>
        <w:rPr>
          <w:rFonts w:ascii="Arial" w:hAnsi="Arial" w:cs="Arial"/>
          <w:b/>
          <w:sz w:val="32"/>
          <w:szCs w:val="32"/>
        </w:rPr>
      </w:pPr>
      <w:r w:rsidRPr="001A3C6F">
        <w:rPr>
          <w:rFonts w:ascii="Arial" w:hAnsi="Arial" w:cs="Arial"/>
          <w:b/>
          <w:sz w:val="32"/>
          <w:szCs w:val="32"/>
          <w:lang w:eastAsia="ru-RU"/>
        </w:rPr>
        <w:t xml:space="preserve">администрации </w:t>
      </w:r>
      <w:proofErr w:type="spellStart"/>
      <w:r>
        <w:rPr>
          <w:rFonts w:ascii="Arial" w:hAnsi="Arial" w:cs="Arial"/>
          <w:b/>
          <w:sz w:val="32"/>
          <w:szCs w:val="32"/>
          <w:lang w:eastAsia="ru-RU"/>
        </w:rPr>
        <w:t>Меловатского</w:t>
      </w:r>
      <w:proofErr w:type="spellEnd"/>
      <w:r>
        <w:rPr>
          <w:rFonts w:ascii="Arial" w:hAnsi="Arial" w:cs="Arial"/>
          <w:b/>
          <w:sz w:val="32"/>
          <w:szCs w:val="32"/>
          <w:lang w:eastAsia="ru-RU"/>
        </w:rPr>
        <w:t xml:space="preserve"> сельского </w:t>
      </w:r>
      <w:r w:rsidRPr="001A3C6F">
        <w:rPr>
          <w:rFonts w:ascii="Arial" w:hAnsi="Arial" w:cs="Arial"/>
          <w:b/>
          <w:sz w:val="32"/>
          <w:szCs w:val="32"/>
          <w:lang w:eastAsia="ru-RU"/>
        </w:rPr>
        <w:t xml:space="preserve">поселения от </w:t>
      </w:r>
      <w:r>
        <w:rPr>
          <w:rFonts w:ascii="Arial" w:hAnsi="Arial" w:cs="Arial"/>
          <w:b/>
          <w:sz w:val="32"/>
          <w:szCs w:val="32"/>
          <w:lang w:eastAsia="ru-RU"/>
        </w:rPr>
        <w:t>03.03.2016</w:t>
      </w:r>
      <w:r w:rsidRPr="0001205C">
        <w:rPr>
          <w:rFonts w:ascii="Arial" w:hAnsi="Arial" w:cs="Arial"/>
          <w:b/>
          <w:sz w:val="32"/>
          <w:szCs w:val="32"/>
          <w:lang w:eastAsia="ru-RU"/>
        </w:rPr>
        <w:t xml:space="preserve"> г. № </w:t>
      </w:r>
      <w:r>
        <w:rPr>
          <w:rFonts w:ascii="Arial" w:hAnsi="Arial" w:cs="Arial"/>
          <w:b/>
          <w:sz w:val="32"/>
          <w:szCs w:val="32"/>
          <w:lang w:eastAsia="ru-RU"/>
        </w:rPr>
        <w:t>30</w:t>
      </w:r>
      <w:r w:rsidRPr="00786471">
        <w:rPr>
          <w:rFonts w:ascii="Arial" w:hAnsi="Arial" w:cs="Arial"/>
          <w:b/>
          <w:sz w:val="32"/>
          <w:szCs w:val="32"/>
          <w:lang w:eastAsia="ru-RU"/>
        </w:rPr>
        <w:t xml:space="preserve"> </w:t>
      </w:r>
      <w:r w:rsidRPr="001A3C6F">
        <w:rPr>
          <w:rFonts w:ascii="Arial" w:hAnsi="Arial" w:cs="Arial"/>
          <w:b/>
          <w:sz w:val="32"/>
          <w:szCs w:val="32"/>
          <w:lang w:eastAsia="ru-RU"/>
        </w:rPr>
        <w:t>«</w:t>
      </w:r>
      <w:r w:rsidRPr="001A3C6F">
        <w:rPr>
          <w:rFonts w:ascii="Arial" w:hAnsi="Arial" w:cs="Arial"/>
          <w:b/>
          <w:sz w:val="32"/>
          <w:szCs w:val="32"/>
        </w:rPr>
        <w:t>Об утверждении административного регламента по предоставлению муниципальной услуги «</w:t>
      </w:r>
      <w:r w:rsidRPr="0001205C">
        <w:rPr>
          <w:rFonts w:ascii="Arial" w:hAnsi="Arial" w:cs="Arial"/>
          <w:b/>
          <w:sz w:val="32"/>
          <w:szCs w:val="32"/>
        </w:rPr>
        <w:t>Предоставление информации о порядке предоставл</w:t>
      </w:r>
      <w:r>
        <w:rPr>
          <w:rFonts w:ascii="Arial" w:hAnsi="Arial" w:cs="Arial"/>
          <w:b/>
          <w:sz w:val="32"/>
          <w:szCs w:val="32"/>
        </w:rPr>
        <w:t xml:space="preserve">ения жилищно-коммунальных услуг </w:t>
      </w:r>
      <w:r w:rsidRPr="0001205C">
        <w:rPr>
          <w:rFonts w:ascii="Arial" w:hAnsi="Arial" w:cs="Arial"/>
          <w:b/>
          <w:sz w:val="32"/>
          <w:szCs w:val="32"/>
        </w:rPr>
        <w:t>населению</w:t>
      </w:r>
      <w:r w:rsidRPr="001A3C6F">
        <w:rPr>
          <w:rFonts w:ascii="Arial" w:hAnsi="Arial" w:cs="Arial"/>
          <w:b/>
          <w:sz w:val="32"/>
          <w:szCs w:val="32"/>
        </w:rPr>
        <w:t>»</w:t>
      </w:r>
      <w:r>
        <w:rPr>
          <w:rFonts w:ascii="Arial" w:hAnsi="Arial" w:cs="Arial"/>
          <w:b/>
          <w:sz w:val="32"/>
          <w:szCs w:val="32"/>
        </w:rPr>
        <w:t xml:space="preserve"> </w:t>
      </w:r>
      <w:r w:rsidRPr="004B6F8C">
        <w:rPr>
          <w:rFonts w:ascii="Arial" w:hAnsi="Arial" w:cs="Arial"/>
          <w:b/>
          <w:sz w:val="32"/>
          <w:szCs w:val="32"/>
        </w:rPr>
        <w:t>(</w:t>
      </w:r>
      <w:r>
        <w:rPr>
          <w:rFonts w:ascii="Arial" w:hAnsi="Arial" w:cs="Arial"/>
          <w:b/>
          <w:color w:val="000000"/>
          <w:sz w:val="32"/>
          <w:szCs w:val="32"/>
        </w:rPr>
        <w:t>в</w:t>
      </w:r>
      <w:r w:rsidRPr="004B6F8C">
        <w:rPr>
          <w:rFonts w:ascii="Arial" w:hAnsi="Arial" w:cs="Arial"/>
          <w:b/>
          <w:color w:val="000000"/>
          <w:sz w:val="32"/>
          <w:szCs w:val="32"/>
        </w:rPr>
        <w:t xml:space="preserve"> ред. пост</w:t>
      </w:r>
      <w:proofErr w:type="gramStart"/>
      <w:r w:rsidRPr="004B6F8C">
        <w:rPr>
          <w:rFonts w:ascii="Arial" w:hAnsi="Arial" w:cs="Arial"/>
          <w:b/>
          <w:color w:val="000000"/>
          <w:sz w:val="32"/>
          <w:szCs w:val="32"/>
        </w:rPr>
        <w:t>.</w:t>
      </w:r>
      <w:proofErr w:type="gramEnd"/>
      <w:r w:rsidRPr="004B6F8C">
        <w:rPr>
          <w:rFonts w:ascii="Arial" w:hAnsi="Arial" w:cs="Arial"/>
          <w:b/>
          <w:color w:val="000000"/>
          <w:sz w:val="32"/>
          <w:szCs w:val="32"/>
        </w:rPr>
        <w:t xml:space="preserve"> </w:t>
      </w:r>
      <w:proofErr w:type="gramStart"/>
      <w:r w:rsidRPr="004B6F8C">
        <w:rPr>
          <w:rFonts w:ascii="Arial" w:hAnsi="Arial" w:cs="Arial"/>
          <w:b/>
          <w:color w:val="000000"/>
          <w:sz w:val="32"/>
          <w:szCs w:val="32"/>
        </w:rPr>
        <w:t>о</w:t>
      </w:r>
      <w:proofErr w:type="gramEnd"/>
      <w:r w:rsidRPr="004B6F8C">
        <w:rPr>
          <w:rFonts w:ascii="Arial" w:hAnsi="Arial" w:cs="Arial"/>
          <w:b/>
          <w:color w:val="000000"/>
          <w:sz w:val="32"/>
          <w:szCs w:val="32"/>
        </w:rPr>
        <w:t>т 29.05.2019 № 52</w:t>
      </w:r>
      <w:r w:rsidRPr="004B6F8C">
        <w:rPr>
          <w:rFonts w:ascii="Arial" w:hAnsi="Arial" w:cs="Arial"/>
          <w:b/>
          <w:sz w:val="32"/>
          <w:szCs w:val="32"/>
        </w:rPr>
        <w:t>)</w:t>
      </w:r>
    </w:p>
    <w:p w:rsidR="008B30F6" w:rsidRPr="00300F89" w:rsidRDefault="008B30F6" w:rsidP="008B30F6">
      <w:pPr>
        <w:ind w:firstLine="567"/>
        <w:jc w:val="both"/>
        <w:rPr>
          <w:rFonts w:ascii="Arial" w:hAnsi="Arial" w:cs="Arial"/>
          <w:color w:val="000000"/>
          <w:lang w:eastAsia="ru-RU"/>
        </w:rPr>
      </w:pPr>
      <w:r w:rsidRPr="00300F89">
        <w:rPr>
          <w:rFonts w:ascii="Arial" w:hAnsi="Arial" w:cs="Arial"/>
          <w:color w:val="000000"/>
          <w:sz w:val="24"/>
          <w:szCs w:val="24"/>
          <w:lang w:eastAsia="ru-RU"/>
        </w:rPr>
        <w:t xml:space="preserve">В соответствии с Федеральным законом от </w:t>
      </w:r>
      <w:r>
        <w:rPr>
          <w:rFonts w:ascii="Arial" w:hAnsi="Arial" w:cs="Arial"/>
          <w:color w:val="000000"/>
          <w:sz w:val="24"/>
          <w:szCs w:val="24"/>
          <w:lang w:eastAsia="ru-RU"/>
        </w:rPr>
        <w:t xml:space="preserve">06.10.2003 г. </w:t>
      </w:r>
      <w:r w:rsidRPr="00300F89">
        <w:rPr>
          <w:rFonts w:ascii="Arial" w:hAnsi="Arial" w:cs="Arial"/>
          <w:color w:val="000000"/>
          <w:sz w:val="24"/>
          <w:szCs w:val="24"/>
          <w:lang w:eastAsia="ru-RU"/>
        </w:rPr>
        <w:t>№ 131-ФЗ «Об общих принципах организации местного самоупра</w:t>
      </w:r>
      <w:r>
        <w:rPr>
          <w:rFonts w:ascii="Arial" w:hAnsi="Arial" w:cs="Arial"/>
          <w:color w:val="000000"/>
          <w:sz w:val="24"/>
          <w:szCs w:val="24"/>
          <w:lang w:eastAsia="ru-RU"/>
        </w:rPr>
        <w:t xml:space="preserve">вления в Российской Федерации», </w:t>
      </w:r>
      <w:r w:rsidRPr="00300F89">
        <w:rPr>
          <w:rFonts w:ascii="Arial" w:hAnsi="Arial" w:cs="Arial"/>
          <w:color w:val="000000"/>
          <w:sz w:val="24"/>
          <w:szCs w:val="24"/>
          <w:lang w:eastAsia="ru-RU"/>
        </w:rPr>
        <w:t>Федеральным законом от 27.07.2010 г. № 210-ФЗ «Об организации предоставления государс</w:t>
      </w:r>
      <w:r>
        <w:rPr>
          <w:rFonts w:ascii="Arial" w:hAnsi="Arial" w:cs="Arial"/>
          <w:color w:val="000000"/>
          <w:sz w:val="24"/>
          <w:szCs w:val="24"/>
          <w:lang w:eastAsia="ru-RU"/>
        </w:rPr>
        <w:t xml:space="preserve">твенных и муниципальных услуг», </w:t>
      </w:r>
      <w:r w:rsidRPr="00953993">
        <w:rPr>
          <w:rFonts w:ascii="Arial" w:hAnsi="Arial" w:cs="Arial"/>
          <w:color w:val="000000"/>
          <w:sz w:val="24"/>
          <w:szCs w:val="24"/>
          <w:lang w:eastAsia="ru-RU"/>
        </w:rPr>
        <w:t>в целях приведения нормативных прав</w:t>
      </w:r>
      <w:r>
        <w:rPr>
          <w:rFonts w:ascii="Arial" w:hAnsi="Arial" w:cs="Arial"/>
          <w:color w:val="000000"/>
          <w:sz w:val="24"/>
          <w:szCs w:val="24"/>
          <w:lang w:eastAsia="ru-RU"/>
        </w:rPr>
        <w:t xml:space="preserve">овых актов </w:t>
      </w:r>
      <w:proofErr w:type="spellStart"/>
      <w:r>
        <w:rPr>
          <w:rFonts w:ascii="Arial" w:hAnsi="Arial" w:cs="Arial"/>
          <w:color w:val="000000"/>
          <w:sz w:val="24"/>
          <w:szCs w:val="24"/>
          <w:lang w:eastAsia="ru-RU"/>
        </w:rPr>
        <w:t>Меловатского</w:t>
      </w:r>
      <w:proofErr w:type="spellEnd"/>
      <w:r>
        <w:rPr>
          <w:rFonts w:ascii="Arial" w:hAnsi="Arial" w:cs="Arial"/>
          <w:color w:val="000000"/>
          <w:sz w:val="24"/>
          <w:szCs w:val="24"/>
          <w:lang w:eastAsia="ru-RU"/>
        </w:rPr>
        <w:t xml:space="preserve"> </w:t>
      </w:r>
      <w:r w:rsidRPr="00953993">
        <w:rPr>
          <w:rFonts w:ascii="Arial"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Pr>
          <w:rFonts w:ascii="Arial" w:hAnsi="Arial" w:cs="Arial"/>
          <w:color w:val="000000"/>
          <w:sz w:val="24"/>
          <w:szCs w:val="24"/>
          <w:lang w:eastAsia="ru-RU"/>
        </w:rPr>
        <w:t xml:space="preserve">, администрация </w:t>
      </w:r>
      <w:proofErr w:type="spellStart"/>
      <w:r>
        <w:rPr>
          <w:rFonts w:ascii="Arial" w:hAnsi="Arial" w:cs="Arial"/>
          <w:color w:val="000000"/>
          <w:sz w:val="24"/>
          <w:szCs w:val="24"/>
          <w:lang w:eastAsia="ru-RU"/>
        </w:rPr>
        <w:t>Меловатского</w:t>
      </w:r>
      <w:proofErr w:type="spellEnd"/>
      <w:r>
        <w:rPr>
          <w:rFonts w:ascii="Arial" w:hAnsi="Arial" w:cs="Arial"/>
          <w:color w:val="000000"/>
          <w:sz w:val="24"/>
          <w:szCs w:val="24"/>
          <w:lang w:eastAsia="ru-RU"/>
        </w:rPr>
        <w:t xml:space="preserve"> </w:t>
      </w:r>
      <w:r w:rsidRPr="00300F89">
        <w:rPr>
          <w:rFonts w:ascii="Arial" w:hAnsi="Arial" w:cs="Arial"/>
          <w:color w:val="000000"/>
          <w:sz w:val="24"/>
          <w:szCs w:val="24"/>
          <w:lang w:eastAsia="ru-RU"/>
        </w:rPr>
        <w:t>сельского поселения Кала</w:t>
      </w:r>
      <w:r>
        <w:rPr>
          <w:rFonts w:ascii="Arial" w:hAnsi="Arial" w:cs="Arial"/>
          <w:color w:val="000000"/>
          <w:sz w:val="24"/>
          <w:szCs w:val="24"/>
          <w:lang w:eastAsia="ru-RU"/>
        </w:rPr>
        <w:t xml:space="preserve">чеевского муниципального района </w:t>
      </w:r>
      <w:proofErr w:type="gramStart"/>
      <w:r w:rsidRPr="00300F89">
        <w:rPr>
          <w:rFonts w:ascii="Arial" w:hAnsi="Arial" w:cs="Arial"/>
          <w:color w:val="000000"/>
          <w:sz w:val="24"/>
          <w:szCs w:val="24"/>
          <w:lang w:eastAsia="ru-RU"/>
        </w:rPr>
        <w:t>п</w:t>
      </w:r>
      <w:proofErr w:type="gramEnd"/>
      <w:r w:rsidRPr="00300F89">
        <w:rPr>
          <w:rFonts w:ascii="Arial" w:hAnsi="Arial" w:cs="Arial"/>
          <w:color w:val="000000"/>
          <w:sz w:val="24"/>
          <w:szCs w:val="24"/>
          <w:lang w:eastAsia="ru-RU"/>
        </w:rPr>
        <w:t xml:space="preserve"> о с т а н </w:t>
      </w:r>
      <w:proofErr w:type="gramStart"/>
      <w:r w:rsidRPr="00300F89">
        <w:rPr>
          <w:rFonts w:ascii="Arial" w:hAnsi="Arial" w:cs="Arial"/>
          <w:color w:val="000000"/>
          <w:sz w:val="24"/>
          <w:szCs w:val="24"/>
          <w:lang w:eastAsia="ru-RU"/>
        </w:rPr>
        <w:t>о</w:t>
      </w:r>
      <w:proofErr w:type="gramEnd"/>
      <w:r w:rsidRPr="00300F89">
        <w:rPr>
          <w:rFonts w:ascii="Arial" w:hAnsi="Arial" w:cs="Arial"/>
          <w:color w:val="000000"/>
          <w:sz w:val="24"/>
          <w:szCs w:val="24"/>
          <w:lang w:eastAsia="ru-RU"/>
        </w:rPr>
        <w:t xml:space="preserve"> в л я е т:</w:t>
      </w:r>
    </w:p>
    <w:p w:rsidR="008B30F6" w:rsidRPr="0001205C" w:rsidRDefault="008B30F6" w:rsidP="008B30F6">
      <w:pPr>
        <w:pStyle w:val="a4"/>
        <w:numPr>
          <w:ilvl w:val="0"/>
          <w:numId w:val="1"/>
        </w:numPr>
        <w:suppressAutoHyphens w:val="0"/>
        <w:ind w:left="0" w:firstLine="567"/>
        <w:jc w:val="both"/>
        <w:rPr>
          <w:rFonts w:ascii="Arial" w:hAnsi="Arial" w:cs="Arial"/>
          <w:color w:val="000000"/>
          <w:sz w:val="24"/>
          <w:szCs w:val="24"/>
          <w:lang w:eastAsia="ru-RU"/>
        </w:rPr>
      </w:pPr>
      <w:r w:rsidRPr="00FE2ECD">
        <w:rPr>
          <w:rFonts w:ascii="Arial" w:hAnsi="Arial" w:cs="Arial"/>
          <w:color w:val="000000"/>
          <w:sz w:val="24"/>
          <w:szCs w:val="24"/>
          <w:lang w:eastAsia="ru-RU"/>
        </w:rPr>
        <w:t>Внести изменени</w:t>
      </w:r>
      <w:r>
        <w:rPr>
          <w:rFonts w:ascii="Arial" w:hAnsi="Arial" w:cs="Arial"/>
          <w:color w:val="000000"/>
          <w:sz w:val="24"/>
          <w:szCs w:val="24"/>
          <w:lang w:eastAsia="ru-RU"/>
        </w:rPr>
        <w:t xml:space="preserve">я в постановление администрации </w:t>
      </w:r>
      <w:proofErr w:type="spellStart"/>
      <w:r>
        <w:rPr>
          <w:rFonts w:ascii="Arial" w:hAnsi="Arial" w:cs="Arial"/>
          <w:color w:val="000000"/>
          <w:sz w:val="24"/>
          <w:szCs w:val="24"/>
          <w:lang w:eastAsia="ru-RU"/>
        </w:rPr>
        <w:t>Меловатского</w:t>
      </w:r>
      <w:proofErr w:type="spellEnd"/>
      <w:r>
        <w:rPr>
          <w:rFonts w:ascii="Arial" w:hAnsi="Arial" w:cs="Arial"/>
          <w:color w:val="000000"/>
          <w:sz w:val="24"/>
          <w:szCs w:val="24"/>
          <w:lang w:eastAsia="ru-RU"/>
        </w:rPr>
        <w:t xml:space="preserve"> сельского поселения от 03</w:t>
      </w:r>
      <w:r w:rsidRPr="003C11C7">
        <w:rPr>
          <w:rFonts w:ascii="Arial" w:hAnsi="Arial" w:cs="Arial"/>
          <w:color w:val="000000"/>
          <w:sz w:val="24"/>
          <w:szCs w:val="24"/>
          <w:lang w:eastAsia="ru-RU"/>
        </w:rPr>
        <w:t xml:space="preserve">.03.2016 г. </w:t>
      </w:r>
      <w:r w:rsidRPr="0001205C">
        <w:rPr>
          <w:rFonts w:ascii="Arial" w:hAnsi="Arial" w:cs="Arial"/>
          <w:color w:val="000000"/>
          <w:sz w:val="24"/>
          <w:szCs w:val="24"/>
          <w:lang w:eastAsia="ru-RU"/>
        </w:rPr>
        <w:t xml:space="preserve">№ </w:t>
      </w:r>
      <w:r>
        <w:rPr>
          <w:rFonts w:ascii="Arial" w:hAnsi="Arial" w:cs="Arial"/>
          <w:color w:val="000000"/>
          <w:sz w:val="24"/>
          <w:szCs w:val="24"/>
          <w:lang w:eastAsia="ru-RU"/>
        </w:rPr>
        <w:t>30</w:t>
      </w:r>
      <w:r w:rsidRPr="0001205C">
        <w:rPr>
          <w:rFonts w:ascii="Arial" w:hAnsi="Arial" w:cs="Arial"/>
          <w:color w:val="000000"/>
          <w:sz w:val="24"/>
          <w:szCs w:val="24"/>
          <w:lang w:eastAsia="ru-RU"/>
        </w:rPr>
        <w:t xml:space="preserve">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w:t>
      </w:r>
      <w:r>
        <w:rPr>
          <w:rFonts w:ascii="Arial" w:hAnsi="Arial" w:cs="Arial"/>
          <w:color w:val="000000"/>
          <w:sz w:val="24"/>
          <w:szCs w:val="24"/>
          <w:lang w:eastAsia="ru-RU"/>
        </w:rPr>
        <w:t>(</w:t>
      </w:r>
      <w:r w:rsidRPr="004B6F8C">
        <w:rPr>
          <w:rFonts w:ascii="Arial" w:hAnsi="Arial" w:cs="Arial"/>
          <w:color w:val="000000"/>
          <w:sz w:val="24"/>
          <w:szCs w:val="24"/>
        </w:rPr>
        <w:t>в ред. пост</w:t>
      </w:r>
      <w:proofErr w:type="gramStart"/>
      <w:r w:rsidRPr="004B6F8C">
        <w:rPr>
          <w:rFonts w:ascii="Arial" w:hAnsi="Arial" w:cs="Arial"/>
          <w:color w:val="000000"/>
          <w:sz w:val="24"/>
          <w:szCs w:val="24"/>
        </w:rPr>
        <w:t>.</w:t>
      </w:r>
      <w:proofErr w:type="gramEnd"/>
      <w:r w:rsidRPr="004B6F8C">
        <w:rPr>
          <w:rFonts w:ascii="Arial" w:hAnsi="Arial" w:cs="Arial"/>
          <w:color w:val="000000"/>
          <w:sz w:val="24"/>
          <w:szCs w:val="24"/>
        </w:rPr>
        <w:t xml:space="preserve"> </w:t>
      </w:r>
      <w:proofErr w:type="gramStart"/>
      <w:r w:rsidRPr="004B6F8C">
        <w:rPr>
          <w:rFonts w:ascii="Arial" w:hAnsi="Arial" w:cs="Arial"/>
          <w:color w:val="000000"/>
          <w:sz w:val="24"/>
          <w:szCs w:val="24"/>
        </w:rPr>
        <w:t>о</w:t>
      </w:r>
      <w:proofErr w:type="gramEnd"/>
      <w:r w:rsidRPr="004B6F8C">
        <w:rPr>
          <w:rFonts w:ascii="Arial" w:hAnsi="Arial" w:cs="Arial"/>
          <w:color w:val="000000"/>
          <w:sz w:val="24"/>
          <w:szCs w:val="24"/>
        </w:rPr>
        <w:t>т 29.05.2019 № 52</w:t>
      </w:r>
      <w:r w:rsidRPr="0001205C">
        <w:rPr>
          <w:rFonts w:ascii="Arial" w:hAnsi="Arial" w:cs="Arial"/>
          <w:color w:val="000000"/>
          <w:sz w:val="24"/>
          <w:szCs w:val="24"/>
          <w:lang w:eastAsia="ru-RU"/>
        </w:rPr>
        <w:t>):</w:t>
      </w:r>
    </w:p>
    <w:p w:rsidR="008B30F6" w:rsidRPr="00300F89" w:rsidRDefault="008B30F6" w:rsidP="008B30F6">
      <w:pPr>
        <w:ind w:firstLine="567"/>
        <w:jc w:val="both"/>
        <w:rPr>
          <w:rFonts w:ascii="Arial" w:hAnsi="Arial" w:cs="Arial"/>
          <w:color w:val="000000"/>
          <w:lang w:eastAsia="ru-RU"/>
        </w:rPr>
      </w:pPr>
      <w:r w:rsidRPr="00300F89">
        <w:rPr>
          <w:rFonts w:ascii="Arial" w:hAnsi="Arial" w:cs="Arial"/>
          <w:color w:val="000000"/>
          <w:sz w:val="24"/>
          <w:szCs w:val="24"/>
          <w:lang w:eastAsia="ru-RU"/>
        </w:rPr>
        <w:t>1.1. В административный регламент:</w:t>
      </w:r>
    </w:p>
    <w:p w:rsidR="008B30F6" w:rsidRDefault="008B30F6" w:rsidP="008B30F6">
      <w:pPr>
        <w:ind w:firstLine="567"/>
        <w:jc w:val="both"/>
        <w:rPr>
          <w:rFonts w:ascii="Arial" w:hAnsi="Arial" w:cs="Arial"/>
          <w:color w:val="000000"/>
          <w:sz w:val="24"/>
          <w:szCs w:val="24"/>
          <w:lang w:eastAsia="ru-RU"/>
        </w:rPr>
      </w:pPr>
      <w:r w:rsidRPr="00300F89">
        <w:rPr>
          <w:rFonts w:ascii="Arial" w:hAnsi="Arial" w:cs="Arial"/>
          <w:color w:val="000000"/>
          <w:sz w:val="24"/>
          <w:szCs w:val="24"/>
          <w:lang w:eastAsia="ru-RU"/>
        </w:rPr>
        <w:t xml:space="preserve">1.1.1. </w:t>
      </w:r>
      <w:r>
        <w:rPr>
          <w:rFonts w:ascii="Arial" w:hAnsi="Arial" w:cs="Arial"/>
          <w:color w:val="000000"/>
          <w:sz w:val="24"/>
          <w:szCs w:val="24"/>
          <w:lang w:eastAsia="ru-RU"/>
        </w:rPr>
        <w:t>Раздел 5 административного регламента изложить в новой редакции:</w:t>
      </w:r>
    </w:p>
    <w:p w:rsidR="008B30F6" w:rsidRDefault="008B30F6" w:rsidP="008B30F6">
      <w:pPr>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«5. </w:t>
      </w:r>
      <w:r w:rsidRPr="00037C88">
        <w:rPr>
          <w:rFonts w:ascii="Arial" w:hAnsi="Arial" w:cs="Arial"/>
          <w:color w:val="000000"/>
          <w:sz w:val="24"/>
          <w:szCs w:val="24"/>
          <w:lang w:eastAsia="ru-RU"/>
        </w:rPr>
        <w:t>До</w:t>
      </w:r>
      <w:r>
        <w:rPr>
          <w:rFonts w:ascii="Arial" w:hAnsi="Arial" w:cs="Arial"/>
          <w:color w:val="000000"/>
          <w:sz w:val="24"/>
          <w:szCs w:val="24"/>
          <w:lang w:eastAsia="ru-RU"/>
        </w:rPr>
        <w:t xml:space="preserve">судебный (внесудебный) порядок </w:t>
      </w:r>
      <w:r w:rsidRPr="00037C88">
        <w:rPr>
          <w:rFonts w:ascii="Arial"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w:t>
      </w:r>
      <w:r>
        <w:rPr>
          <w:rFonts w:ascii="Arial" w:hAnsi="Arial" w:cs="Arial"/>
          <w:color w:val="000000"/>
          <w:sz w:val="24"/>
          <w:szCs w:val="24"/>
          <w:lang w:eastAsia="ru-RU"/>
        </w:rPr>
        <w:t>ных лиц, муниципальных служащих.</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5.2. Заявитель может обратиться с </w:t>
      </w:r>
      <w:proofErr w:type="gramStart"/>
      <w:r w:rsidRPr="0001205C">
        <w:rPr>
          <w:rFonts w:ascii="Arial" w:hAnsi="Arial" w:cs="Arial"/>
          <w:color w:val="000000"/>
          <w:sz w:val="24"/>
          <w:szCs w:val="24"/>
          <w:lang w:eastAsia="ru-RU"/>
        </w:rPr>
        <w:t>жалобой</w:t>
      </w:r>
      <w:proofErr w:type="gramEnd"/>
      <w:r w:rsidRPr="0001205C">
        <w:rPr>
          <w:rFonts w:ascii="Arial" w:hAnsi="Arial" w:cs="Arial"/>
          <w:color w:val="000000"/>
          <w:sz w:val="24"/>
          <w:szCs w:val="24"/>
          <w:lang w:eastAsia="ru-RU"/>
        </w:rPr>
        <w:t xml:space="preserve"> в том числе в следующих случаях:</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нарушение срока регистрации запроса о предоставлении муниципальной услуги;</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нарушение срока предоставления муниципальной услуги;</w:t>
      </w:r>
    </w:p>
    <w:p w:rsidR="008B30F6"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w:t>
      </w:r>
      <w:r>
        <w:rPr>
          <w:rFonts w:ascii="Arial" w:hAnsi="Arial" w:cs="Arial"/>
          <w:color w:val="000000"/>
          <w:sz w:val="24"/>
          <w:szCs w:val="24"/>
          <w:lang w:eastAsia="ru-RU"/>
        </w:rPr>
        <w:t>вление которых не предусмотрено</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 для предоставления муниципальной услуги;</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 для предоставления муниципальной услуги, у заявителя;</w:t>
      </w:r>
    </w:p>
    <w:p w:rsidR="008B30F6" w:rsidRPr="0001205C" w:rsidRDefault="008B30F6" w:rsidP="008B30F6">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roofErr w:type="gramEnd"/>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8B30F6" w:rsidRPr="0001205C" w:rsidRDefault="008B30F6" w:rsidP="008B30F6">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roofErr w:type="gramEnd"/>
    </w:p>
    <w:p w:rsidR="008B30F6" w:rsidRPr="0001205C" w:rsidRDefault="008B30F6" w:rsidP="008B30F6">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5.4. Оснований для отказа в рассмотрении жалобы не имеется.</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Жалоба подается в письменной форме на бумажном носителе, в электронной форме.</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 </w:t>
      </w:r>
      <w:proofErr w:type="gramStart"/>
      <w:r w:rsidRPr="0001205C">
        <w:rPr>
          <w:rFonts w:ascii="Arial"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5.6. Жалоба должна содержать:</w:t>
      </w:r>
    </w:p>
    <w:p w:rsidR="008B30F6" w:rsidRPr="0001205C" w:rsidRDefault="008B30F6" w:rsidP="008B30F6">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B30F6" w:rsidRPr="0001205C" w:rsidRDefault="008B30F6" w:rsidP="008B30F6">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Глава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8B30F6" w:rsidRPr="0001205C" w:rsidRDefault="008B30F6" w:rsidP="008B30F6">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hAnsi="Arial" w:cs="Arial"/>
          <w:color w:val="000000"/>
          <w:sz w:val="24"/>
          <w:szCs w:val="24"/>
          <w:lang w:eastAsia="ru-RU"/>
        </w:rPr>
        <w:t>Меловатского</w:t>
      </w:r>
      <w:proofErr w:type="spellEnd"/>
      <w:r w:rsidRPr="0001205C">
        <w:rPr>
          <w:rFonts w:ascii="Arial" w:hAnsi="Arial" w:cs="Arial"/>
          <w:color w:val="000000"/>
          <w:sz w:val="24"/>
          <w:szCs w:val="24"/>
          <w:lang w:eastAsia="ru-RU"/>
        </w:rPr>
        <w:t xml:space="preserve"> сельского поселения;</w:t>
      </w:r>
      <w:proofErr w:type="gramEnd"/>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2) в удовлетворении жалобы отказывается.</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5.9. </w:t>
      </w:r>
      <w:proofErr w:type="gramStart"/>
      <w:r w:rsidRPr="0001205C">
        <w:rPr>
          <w:rFonts w:ascii="Arial" w:hAnsi="Arial" w:cs="Arial"/>
          <w:color w:val="000000"/>
          <w:sz w:val="24"/>
          <w:szCs w:val="24"/>
          <w:lang w:eastAsia="ru-RU"/>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B30F6" w:rsidRPr="0001205C" w:rsidRDefault="008B30F6" w:rsidP="008B30F6">
      <w:pPr>
        <w:ind w:firstLine="567"/>
        <w:jc w:val="both"/>
        <w:rPr>
          <w:rFonts w:ascii="Arial" w:hAnsi="Arial" w:cs="Arial"/>
          <w:color w:val="000000"/>
          <w:sz w:val="24"/>
          <w:szCs w:val="24"/>
          <w:lang w:eastAsia="ru-RU"/>
        </w:rPr>
      </w:pPr>
      <w:proofErr w:type="gramStart"/>
      <w:r w:rsidRPr="0001205C">
        <w:rPr>
          <w:rFonts w:ascii="Arial"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roofErr w:type="gramEnd"/>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w:t>
      </w:r>
      <w:r>
        <w:rPr>
          <w:rFonts w:ascii="Arial" w:hAnsi="Arial" w:cs="Arial"/>
          <w:color w:val="000000"/>
          <w:sz w:val="24"/>
          <w:szCs w:val="24"/>
          <w:lang w:eastAsia="ru-RU"/>
        </w:rPr>
        <w:t xml:space="preserve">жской области от 26.04.2013 </w:t>
      </w:r>
      <w:r w:rsidRPr="0001205C">
        <w:rPr>
          <w:rFonts w:ascii="Arial" w:hAnsi="Arial" w:cs="Arial"/>
          <w:color w:val="000000"/>
          <w:sz w:val="24"/>
          <w:szCs w:val="24"/>
          <w:lang w:eastAsia="ru-RU"/>
        </w:rPr>
        <w:t>№ 53-</w:t>
      </w:r>
      <w:r w:rsidRPr="0001205C">
        <w:rPr>
          <w:rFonts w:ascii="Arial" w:hAnsi="Arial" w:cs="Arial"/>
          <w:color w:val="000000"/>
          <w:sz w:val="24"/>
          <w:szCs w:val="24"/>
          <w:lang w:eastAsia="ru-RU"/>
        </w:rPr>
        <w:lastRenderedPageBreak/>
        <w:t>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4) если обжалуемые действия являются правомерными.</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5.13. </w:t>
      </w:r>
      <w:proofErr w:type="gramStart"/>
      <w:r w:rsidRPr="0001205C">
        <w:rPr>
          <w:rFonts w:ascii="Arial" w:hAnsi="Arial" w:cs="Arial"/>
          <w:color w:val="000000"/>
          <w:sz w:val="24"/>
          <w:szCs w:val="24"/>
          <w:lang w:eastAsia="ru-RU"/>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8B30F6" w:rsidRPr="0001205C"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5.14. В случае признания </w:t>
      </w:r>
      <w:proofErr w:type="gramStart"/>
      <w:r w:rsidRPr="0001205C">
        <w:rPr>
          <w:rFonts w:ascii="Arial" w:hAnsi="Arial" w:cs="Arial"/>
          <w:color w:val="000000"/>
          <w:sz w:val="24"/>
          <w:szCs w:val="24"/>
          <w:lang w:eastAsia="ru-RU"/>
        </w:rPr>
        <w:t>жалобы</w:t>
      </w:r>
      <w:proofErr w:type="gramEnd"/>
      <w:r w:rsidRPr="0001205C">
        <w:rPr>
          <w:rFonts w:ascii="Arial" w:hAnsi="Arial" w:cs="Arial"/>
          <w:color w:val="000000"/>
          <w:sz w:val="24"/>
          <w:szCs w:val="24"/>
          <w:lang w:eastAsia="ru-RU"/>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30F6" w:rsidRDefault="008B30F6" w:rsidP="008B30F6">
      <w:pPr>
        <w:ind w:firstLine="567"/>
        <w:jc w:val="both"/>
        <w:rPr>
          <w:rFonts w:ascii="Arial" w:hAnsi="Arial" w:cs="Arial"/>
          <w:color w:val="000000"/>
          <w:sz w:val="24"/>
          <w:szCs w:val="24"/>
          <w:lang w:eastAsia="ru-RU"/>
        </w:rPr>
      </w:pPr>
      <w:r w:rsidRPr="0001205C">
        <w:rPr>
          <w:rFonts w:ascii="Arial" w:hAnsi="Arial" w:cs="Arial"/>
          <w:color w:val="000000"/>
          <w:sz w:val="24"/>
          <w:szCs w:val="24"/>
          <w:lang w:eastAsia="ru-RU"/>
        </w:rPr>
        <w:t xml:space="preserve">5.15. В случае установления в ходе или по результатам </w:t>
      </w:r>
      <w:proofErr w:type="gramStart"/>
      <w:r w:rsidRPr="0001205C">
        <w:rPr>
          <w:rFonts w:ascii="Arial" w:hAnsi="Arial" w:cs="Arial"/>
          <w:color w:val="000000"/>
          <w:sz w:val="24"/>
          <w:szCs w:val="24"/>
          <w:lang w:eastAsia="ru-RU"/>
        </w:rPr>
        <w:t>рассмотрения жалобы признаков состава административного правонарушения</w:t>
      </w:r>
      <w:proofErr w:type="gramEnd"/>
      <w:r w:rsidRPr="0001205C">
        <w:rPr>
          <w:rFonts w:ascii="Arial"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hAnsi="Arial" w:cs="Arial"/>
          <w:color w:val="000000"/>
          <w:sz w:val="24"/>
          <w:szCs w:val="24"/>
          <w:lang w:eastAsia="ru-RU"/>
        </w:rPr>
        <w:t>»</w:t>
      </w:r>
    </w:p>
    <w:p w:rsidR="008B30F6" w:rsidRPr="00300F89" w:rsidRDefault="008B30F6" w:rsidP="008B30F6">
      <w:pPr>
        <w:ind w:firstLine="567"/>
        <w:jc w:val="both"/>
        <w:rPr>
          <w:rFonts w:ascii="Arial" w:hAnsi="Arial" w:cs="Arial"/>
          <w:color w:val="000000"/>
          <w:lang w:eastAsia="ru-RU"/>
        </w:rPr>
      </w:pPr>
      <w:r w:rsidRPr="00300F89">
        <w:rPr>
          <w:rFonts w:ascii="Arial" w:hAnsi="Arial" w:cs="Arial"/>
          <w:color w:val="000000"/>
          <w:sz w:val="24"/>
          <w:szCs w:val="24"/>
          <w:lang w:eastAsia="ru-RU"/>
        </w:rPr>
        <w:t>2. Опубликовать настоящее постановление в Вестнике муниципальных правовых актов</w:t>
      </w:r>
      <w:r>
        <w:rPr>
          <w:rFonts w:ascii="Arial" w:hAnsi="Arial" w:cs="Arial"/>
          <w:color w:val="000000"/>
          <w:sz w:val="24"/>
          <w:szCs w:val="24"/>
          <w:lang w:eastAsia="ru-RU"/>
        </w:rPr>
        <w:t xml:space="preserve"> </w:t>
      </w:r>
      <w:proofErr w:type="spellStart"/>
      <w:r>
        <w:rPr>
          <w:rFonts w:ascii="Arial" w:hAnsi="Arial" w:cs="Arial"/>
          <w:color w:val="000000"/>
          <w:sz w:val="24"/>
          <w:szCs w:val="24"/>
          <w:lang w:eastAsia="ru-RU"/>
        </w:rPr>
        <w:t>Меловатского</w:t>
      </w:r>
      <w:proofErr w:type="spellEnd"/>
      <w:r>
        <w:rPr>
          <w:rFonts w:ascii="Arial" w:hAnsi="Arial" w:cs="Arial"/>
          <w:color w:val="000000"/>
          <w:sz w:val="24"/>
          <w:szCs w:val="24"/>
          <w:lang w:eastAsia="ru-RU"/>
        </w:rPr>
        <w:t xml:space="preserve"> </w:t>
      </w:r>
      <w:r w:rsidRPr="00300F89">
        <w:rPr>
          <w:rFonts w:ascii="Arial" w:hAnsi="Arial" w:cs="Arial"/>
          <w:color w:val="000000"/>
          <w:sz w:val="24"/>
          <w:szCs w:val="24"/>
          <w:lang w:eastAsia="ru-RU"/>
        </w:rPr>
        <w:t>сельского поселения Калачеевского муниципального района Воронежской области.</w:t>
      </w:r>
    </w:p>
    <w:p w:rsidR="008B30F6" w:rsidRDefault="008B30F6" w:rsidP="008B30F6">
      <w:pPr>
        <w:ind w:firstLine="567"/>
        <w:jc w:val="both"/>
        <w:rPr>
          <w:rFonts w:ascii="Arial" w:hAnsi="Arial" w:cs="Arial"/>
          <w:color w:val="000000"/>
          <w:sz w:val="24"/>
          <w:szCs w:val="24"/>
          <w:lang w:eastAsia="ru-RU"/>
        </w:rPr>
      </w:pPr>
      <w:r w:rsidRPr="00300F89">
        <w:rPr>
          <w:rFonts w:ascii="Arial" w:hAnsi="Arial" w:cs="Arial"/>
          <w:color w:val="000000"/>
          <w:sz w:val="24"/>
          <w:szCs w:val="24"/>
          <w:lang w:eastAsia="ru-RU"/>
        </w:rPr>
        <w:t xml:space="preserve">3. </w:t>
      </w:r>
      <w:proofErr w:type="gramStart"/>
      <w:r w:rsidRPr="00300F89">
        <w:rPr>
          <w:rFonts w:ascii="Arial" w:hAnsi="Arial" w:cs="Arial"/>
          <w:color w:val="000000"/>
          <w:sz w:val="24"/>
          <w:szCs w:val="24"/>
          <w:lang w:eastAsia="ru-RU"/>
        </w:rPr>
        <w:t>Контроль за</w:t>
      </w:r>
      <w:proofErr w:type="gramEnd"/>
      <w:r w:rsidRPr="00300F89">
        <w:rPr>
          <w:rFonts w:ascii="Arial" w:hAnsi="Arial" w:cs="Arial"/>
          <w:color w:val="000000"/>
          <w:sz w:val="24"/>
          <w:szCs w:val="24"/>
          <w:lang w:eastAsia="ru-RU"/>
        </w:rPr>
        <w:t xml:space="preserve"> исполнением настоящего постановления оставляю за собой.</w:t>
      </w:r>
    </w:p>
    <w:p w:rsidR="008B30F6" w:rsidRPr="00300F89" w:rsidRDefault="008B30F6" w:rsidP="008B30F6">
      <w:pPr>
        <w:ind w:firstLine="567"/>
        <w:jc w:val="both"/>
        <w:rPr>
          <w:rFonts w:ascii="Arial"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12"/>
        <w:gridCol w:w="3139"/>
        <w:gridCol w:w="3220"/>
      </w:tblGrid>
      <w:tr w:rsidR="008B30F6" w:rsidRPr="00300F89" w:rsidTr="00C050DC">
        <w:tc>
          <w:tcPr>
            <w:tcW w:w="3284" w:type="dxa"/>
            <w:tcMar>
              <w:top w:w="0" w:type="dxa"/>
              <w:left w:w="108" w:type="dxa"/>
              <w:bottom w:w="0" w:type="dxa"/>
              <w:right w:w="108" w:type="dxa"/>
            </w:tcMar>
            <w:hideMark/>
          </w:tcPr>
          <w:p w:rsidR="008B30F6" w:rsidRPr="00300F89" w:rsidRDefault="008B30F6" w:rsidP="00C050DC">
            <w:pPr>
              <w:jc w:val="both"/>
              <w:rPr>
                <w:rFonts w:ascii="Arial" w:hAnsi="Arial" w:cs="Arial"/>
                <w:lang w:eastAsia="ru-RU"/>
              </w:rPr>
            </w:pPr>
            <w:r w:rsidRPr="00300F89">
              <w:rPr>
                <w:rFonts w:ascii="Arial" w:hAnsi="Arial" w:cs="Arial"/>
                <w:sz w:val="24"/>
                <w:szCs w:val="24"/>
                <w:lang w:eastAsia="ru-RU"/>
              </w:rPr>
              <w:t xml:space="preserve">Глава </w:t>
            </w:r>
            <w:proofErr w:type="spellStart"/>
            <w:r>
              <w:rPr>
                <w:rFonts w:ascii="Arial" w:hAnsi="Arial" w:cs="Arial"/>
                <w:sz w:val="24"/>
                <w:szCs w:val="24"/>
                <w:lang w:eastAsia="ru-RU"/>
              </w:rPr>
              <w:t>Меловатского</w:t>
            </w:r>
            <w:proofErr w:type="spellEnd"/>
            <w:r w:rsidRPr="00300F89">
              <w:rPr>
                <w:rFonts w:ascii="Arial"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8B30F6" w:rsidRPr="00300F89" w:rsidRDefault="008B30F6" w:rsidP="00C050DC">
            <w:pPr>
              <w:jc w:val="both"/>
              <w:rPr>
                <w:rFonts w:ascii="Arial" w:hAnsi="Arial" w:cs="Arial"/>
                <w:lang w:eastAsia="ru-RU"/>
              </w:rPr>
            </w:pPr>
          </w:p>
        </w:tc>
        <w:tc>
          <w:tcPr>
            <w:tcW w:w="3285" w:type="dxa"/>
            <w:tcMar>
              <w:top w:w="0" w:type="dxa"/>
              <w:left w:w="108" w:type="dxa"/>
              <w:bottom w:w="0" w:type="dxa"/>
              <w:right w:w="108" w:type="dxa"/>
            </w:tcMar>
            <w:hideMark/>
          </w:tcPr>
          <w:p w:rsidR="008B30F6" w:rsidRDefault="008B30F6" w:rsidP="00C050DC">
            <w:pPr>
              <w:jc w:val="both"/>
              <w:rPr>
                <w:rFonts w:ascii="Arial" w:hAnsi="Arial" w:cs="Arial"/>
                <w:sz w:val="24"/>
                <w:szCs w:val="24"/>
                <w:lang w:eastAsia="ru-RU"/>
              </w:rPr>
            </w:pPr>
          </w:p>
          <w:p w:rsidR="008B30F6" w:rsidRPr="00300F89" w:rsidRDefault="008B30F6" w:rsidP="00C050DC">
            <w:pPr>
              <w:jc w:val="right"/>
              <w:rPr>
                <w:rFonts w:ascii="Arial" w:hAnsi="Arial" w:cs="Arial"/>
                <w:lang w:eastAsia="ru-RU"/>
              </w:rPr>
            </w:pPr>
            <w:proofErr w:type="spellStart"/>
            <w:r>
              <w:rPr>
                <w:rFonts w:ascii="Arial" w:hAnsi="Arial" w:cs="Arial"/>
                <w:sz w:val="24"/>
                <w:szCs w:val="24"/>
                <w:lang w:eastAsia="ru-RU"/>
              </w:rPr>
              <w:t>И.И.Демиденко</w:t>
            </w:r>
            <w:proofErr w:type="spellEnd"/>
          </w:p>
          <w:p w:rsidR="008B30F6" w:rsidRPr="00300F89" w:rsidRDefault="008B30F6" w:rsidP="00C050DC">
            <w:pPr>
              <w:jc w:val="both"/>
              <w:rPr>
                <w:rFonts w:ascii="Arial" w:hAnsi="Arial" w:cs="Arial"/>
                <w:lang w:eastAsia="ru-RU"/>
              </w:rPr>
            </w:pPr>
          </w:p>
          <w:p w:rsidR="008B30F6" w:rsidRPr="00300F89" w:rsidRDefault="008B30F6" w:rsidP="00C050DC">
            <w:pPr>
              <w:jc w:val="both"/>
              <w:rPr>
                <w:rFonts w:ascii="Arial" w:hAnsi="Arial" w:cs="Arial"/>
                <w:lang w:eastAsia="ru-RU"/>
              </w:rPr>
            </w:pPr>
            <w:r w:rsidRPr="00300F89">
              <w:rPr>
                <w:rFonts w:ascii="Arial" w:hAnsi="Arial" w:cs="Arial"/>
                <w:sz w:val="24"/>
                <w:szCs w:val="24"/>
                <w:lang w:eastAsia="ru-RU"/>
              </w:rPr>
              <w:t> </w:t>
            </w:r>
          </w:p>
        </w:tc>
      </w:tr>
    </w:tbl>
    <w:p w:rsidR="003333A9" w:rsidRDefault="003333A9">
      <w:bookmarkStart w:id="0" w:name="_GoBack"/>
      <w:bookmarkEnd w:id="0"/>
    </w:p>
    <w:sectPr w:rsidR="00333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AA0"/>
    <w:rsid w:val="003333A9"/>
    <w:rsid w:val="008B30F6"/>
    <w:rsid w:val="00A72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F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30F6"/>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link w:val="a5"/>
    <w:uiPriority w:val="34"/>
    <w:qFormat/>
    <w:rsid w:val="008B30F6"/>
    <w:pPr>
      <w:ind w:left="720"/>
      <w:contextualSpacing/>
    </w:pPr>
  </w:style>
  <w:style w:type="character" w:customStyle="1" w:styleId="a5">
    <w:name w:val="Абзац списка Знак"/>
    <w:link w:val="a4"/>
    <w:uiPriority w:val="34"/>
    <w:locked/>
    <w:rsid w:val="008B30F6"/>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F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30F6"/>
    <w:pPr>
      <w:suppressAutoHyphens/>
      <w:spacing w:after="0" w:line="240" w:lineRule="auto"/>
    </w:pPr>
    <w:rPr>
      <w:rFonts w:ascii="Times New Roman" w:eastAsia="Times New Roman" w:hAnsi="Times New Roman" w:cs="Times New Roman"/>
      <w:sz w:val="24"/>
      <w:szCs w:val="24"/>
      <w:lang w:eastAsia="ar-SA"/>
    </w:rPr>
  </w:style>
  <w:style w:type="paragraph" w:styleId="a4">
    <w:name w:val="List Paragraph"/>
    <w:basedOn w:val="a"/>
    <w:link w:val="a5"/>
    <w:uiPriority w:val="34"/>
    <w:qFormat/>
    <w:rsid w:val="008B30F6"/>
    <w:pPr>
      <w:ind w:left="720"/>
      <w:contextualSpacing/>
    </w:pPr>
  </w:style>
  <w:style w:type="character" w:customStyle="1" w:styleId="a5">
    <w:name w:val="Абзац списка Знак"/>
    <w:link w:val="a4"/>
    <w:uiPriority w:val="34"/>
    <w:locked/>
    <w:rsid w:val="008B30F6"/>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2023-06-20T06:02:00Z</dcterms:created>
  <dcterms:modified xsi:type="dcterms:W3CDTF">2023-06-20T06:02:00Z</dcterms:modified>
</cp:coreProperties>
</file>