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09" w:rsidRDefault="00AA3909" w:rsidP="00AA3909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АДМИНИСТРАЦИЯ</w:t>
      </w:r>
    </w:p>
    <w:p w:rsidR="00AA3909" w:rsidRDefault="00E74B32" w:rsidP="00AA3909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МЕЛОВАТСКОГО</w:t>
      </w:r>
      <w:r w:rsidR="00AA3909">
        <w:rPr>
          <w:b/>
          <w:bCs/>
          <w:color w:val="1E1E1E"/>
        </w:rPr>
        <w:t xml:space="preserve"> СЕЛЬСКОГО ПОСЕЛЕНИЯ</w:t>
      </w:r>
    </w:p>
    <w:p w:rsidR="00AA3909" w:rsidRDefault="00AA3909" w:rsidP="00AA3909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КАЛАЧЕЕВСКОГО МУНИЦИПАЛЬНОГО РАЙОНА</w:t>
      </w:r>
    </w:p>
    <w:p w:rsidR="00AA3909" w:rsidRDefault="00AA3909" w:rsidP="00AA3909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ВОРОНЕЖСКОЙ ОБЛАСТИ</w:t>
      </w:r>
    </w:p>
    <w:p w:rsidR="00AA3909" w:rsidRDefault="00AA3909" w:rsidP="00AA3909">
      <w:pPr>
        <w:spacing w:line="255" w:lineRule="atLeast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</w:p>
    <w:p w:rsidR="00AA3909" w:rsidRDefault="00AA3909" w:rsidP="00AA3909">
      <w:pPr>
        <w:spacing w:line="255" w:lineRule="atLeast"/>
        <w:jc w:val="center"/>
        <w:rPr>
          <w:b/>
          <w:bCs/>
        </w:rPr>
      </w:pPr>
      <w:r>
        <w:rPr>
          <w:b/>
          <w:bCs/>
          <w:color w:val="1E1E1E"/>
        </w:rPr>
        <w:t>ПОСТАНОВЛЕНИЕ</w:t>
      </w:r>
    </w:p>
    <w:p w:rsidR="00AA3909" w:rsidRDefault="00AA3909" w:rsidP="00E74B32">
      <w:pPr>
        <w:spacing w:before="100" w:beforeAutospacing="1" w:line="255" w:lineRule="atLeast"/>
        <w:ind w:firstLine="150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</w:rPr>
        <w:t xml:space="preserve"> от </w:t>
      </w:r>
      <w:r w:rsidR="008F0423">
        <w:rPr>
          <w:color w:val="1E1E1E"/>
        </w:rPr>
        <w:t>09</w:t>
      </w:r>
      <w:r w:rsidR="00E63A49">
        <w:rPr>
          <w:color w:val="1E1E1E"/>
        </w:rPr>
        <w:t xml:space="preserve"> </w:t>
      </w:r>
      <w:r w:rsidR="008F0423">
        <w:rPr>
          <w:color w:val="1E1E1E"/>
        </w:rPr>
        <w:t>июня</w:t>
      </w:r>
      <w:r w:rsidR="00E63A49">
        <w:rPr>
          <w:color w:val="1E1E1E"/>
        </w:rPr>
        <w:t xml:space="preserve"> </w:t>
      </w:r>
      <w:bookmarkStart w:id="0" w:name="_GoBack"/>
      <w:bookmarkEnd w:id="0"/>
      <w:r w:rsidR="001405B7">
        <w:rPr>
          <w:color w:val="1E1E1E"/>
        </w:rPr>
        <w:t>2016</w:t>
      </w:r>
      <w:r>
        <w:rPr>
          <w:color w:val="1E1E1E"/>
        </w:rPr>
        <w:t xml:space="preserve"> г. № </w:t>
      </w:r>
      <w:r w:rsidR="008F0423">
        <w:rPr>
          <w:color w:val="1E1E1E"/>
        </w:rPr>
        <w:t>62</w:t>
      </w:r>
      <w:r>
        <w:rPr>
          <w:color w:val="1E1E1E"/>
        </w:rPr>
        <w:t> </w:t>
      </w:r>
    </w:p>
    <w:p w:rsidR="00E74B32" w:rsidRDefault="00E74B32" w:rsidP="00AA3909">
      <w:pPr>
        <w:spacing w:line="255" w:lineRule="atLeast"/>
        <w:ind w:firstLine="150"/>
        <w:rPr>
          <w:b/>
          <w:bCs/>
          <w:color w:val="1E1E1E"/>
        </w:rPr>
      </w:pPr>
    </w:p>
    <w:p w:rsidR="008F0423" w:rsidRDefault="008F0423" w:rsidP="00C03185">
      <w:pPr>
        <w:spacing w:line="255" w:lineRule="atLeast"/>
        <w:rPr>
          <w:b/>
          <w:bCs/>
          <w:color w:val="1E1E1E"/>
        </w:rPr>
      </w:pPr>
      <w:r>
        <w:rPr>
          <w:b/>
          <w:bCs/>
          <w:color w:val="1E1E1E"/>
        </w:rPr>
        <w:t xml:space="preserve">О внесении изменений в Постановление администрации </w:t>
      </w:r>
    </w:p>
    <w:p w:rsidR="008F0423" w:rsidRDefault="008F0423" w:rsidP="00C03185">
      <w:pPr>
        <w:spacing w:line="255" w:lineRule="atLeast"/>
        <w:rPr>
          <w:b/>
          <w:bCs/>
          <w:color w:val="1E1E1E"/>
        </w:rPr>
      </w:pPr>
      <w:proofErr w:type="spellStart"/>
      <w:r>
        <w:rPr>
          <w:b/>
          <w:bCs/>
          <w:color w:val="1E1E1E"/>
        </w:rPr>
        <w:t>Меловатского</w:t>
      </w:r>
      <w:proofErr w:type="spellEnd"/>
      <w:r>
        <w:rPr>
          <w:b/>
          <w:bCs/>
          <w:color w:val="1E1E1E"/>
        </w:rPr>
        <w:t xml:space="preserve"> сельского поселения</w:t>
      </w:r>
    </w:p>
    <w:p w:rsidR="00AA3909" w:rsidRDefault="008F0423" w:rsidP="00C03185">
      <w:pPr>
        <w:spacing w:line="255" w:lineRule="atLeast"/>
        <w:rPr>
          <w:b/>
          <w:bCs/>
          <w:color w:val="1E1E1E"/>
        </w:rPr>
      </w:pPr>
      <w:r>
        <w:rPr>
          <w:b/>
          <w:bCs/>
          <w:color w:val="1E1E1E"/>
        </w:rPr>
        <w:t xml:space="preserve"> от 25.03.2016 г. № 40 «</w:t>
      </w:r>
      <w:r w:rsidR="00AA3909">
        <w:rPr>
          <w:b/>
          <w:bCs/>
          <w:color w:val="1E1E1E"/>
        </w:rPr>
        <w:t xml:space="preserve">Об утверждении административного регламента </w:t>
      </w:r>
    </w:p>
    <w:p w:rsidR="00AA3909" w:rsidRDefault="00AA3909" w:rsidP="00C03185">
      <w:pPr>
        <w:spacing w:line="255" w:lineRule="atLeast"/>
        <w:rPr>
          <w:b/>
          <w:bCs/>
          <w:color w:val="1E1E1E"/>
        </w:rPr>
      </w:pPr>
      <w:r>
        <w:rPr>
          <w:b/>
          <w:bCs/>
          <w:color w:val="1E1E1E"/>
        </w:rPr>
        <w:t xml:space="preserve"> по предоставлению муниципальной услуги </w:t>
      </w:r>
    </w:p>
    <w:p w:rsidR="00AA3909" w:rsidRDefault="00AA3909" w:rsidP="00C03185">
      <w:pPr>
        <w:spacing w:line="255" w:lineRule="atLeast"/>
        <w:rPr>
          <w:b/>
          <w:bCs/>
          <w:color w:val="1E1E1E"/>
        </w:rPr>
      </w:pPr>
      <w:r>
        <w:rPr>
          <w:b/>
          <w:bCs/>
          <w:color w:val="1E1E1E"/>
        </w:rPr>
        <w:t>«Передача жилых помещений муниципального</w:t>
      </w:r>
    </w:p>
    <w:p w:rsidR="00AA3909" w:rsidRDefault="00AA3909" w:rsidP="00C03185">
      <w:pPr>
        <w:spacing w:line="255" w:lineRule="atLeast"/>
        <w:rPr>
          <w:b/>
          <w:bCs/>
          <w:color w:val="1E1E1E"/>
        </w:rPr>
      </w:pPr>
      <w:r>
        <w:rPr>
          <w:b/>
          <w:bCs/>
          <w:color w:val="1E1E1E"/>
        </w:rPr>
        <w:t xml:space="preserve"> жилищного фонда в собственность граждан</w:t>
      </w:r>
    </w:p>
    <w:p w:rsidR="00AA3909" w:rsidRDefault="00AA3909" w:rsidP="00C03185">
      <w:pPr>
        <w:spacing w:line="255" w:lineRule="atLeast"/>
        <w:rPr>
          <w:b/>
          <w:bCs/>
          <w:color w:val="1E1E1E"/>
        </w:rPr>
      </w:pPr>
      <w:r>
        <w:rPr>
          <w:b/>
          <w:bCs/>
          <w:color w:val="1E1E1E"/>
        </w:rPr>
        <w:t xml:space="preserve"> в порядке приватизации»</w:t>
      </w:r>
    </w:p>
    <w:p w:rsidR="00AA3909" w:rsidRDefault="00AA3909" w:rsidP="00AA3909">
      <w:pPr>
        <w:spacing w:line="255" w:lineRule="atLeast"/>
        <w:ind w:firstLine="150"/>
        <w:rPr>
          <w:b/>
          <w:bCs/>
          <w:color w:val="1E1E1E"/>
        </w:rPr>
      </w:pPr>
    </w:p>
    <w:p w:rsidR="00AA3909" w:rsidRDefault="00AA3909" w:rsidP="00AA3909">
      <w:pPr>
        <w:spacing w:line="255" w:lineRule="atLeast"/>
        <w:ind w:firstLine="150"/>
        <w:rPr>
          <w:b/>
          <w:bCs/>
          <w:color w:val="1E1E1E"/>
        </w:rPr>
      </w:pPr>
    </w:p>
    <w:p w:rsidR="008F0423" w:rsidRPr="00D502C0" w:rsidRDefault="008F0423" w:rsidP="008F042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D502C0">
        <w:rPr>
          <w:rFonts w:ascii="Arial" w:hAnsi="Arial" w:cs="Arial"/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D502C0">
        <w:rPr>
          <w:rFonts w:ascii="Arial" w:hAnsi="Arial" w:cs="Arial"/>
          <w:sz w:val="26"/>
          <w:szCs w:val="26"/>
        </w:rPr>
        <w:t xml:space="preserve"> сельского поселения в соответствие действующему законодательству администрация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D502C0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D502C0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D502C0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proofErr w:type="spellStart"/>
      <w:proofErr w:type="gramStart"/>
      <w:r w:rsidRPr="00D502C0">
        <w:rPr>
          <w:rFonts w:ascii="Arial" w:hAnsi="Arial" w:cs="Arial"/>
          <w:b/>
          <w:sz w:val="26"/>
          <w:szCs w:val="26"/>
        </w:rPr>
        <w:t>п</w:t>
      </w:r>
      <w:proofErr w:type="spellEnd"/>
      <w:proofErr w:type="gramEnd"/>
      <w:r w:rsidRPr="00D502C0">
        <w:rPr>
          <w:rFonts w:ascii="Arial" w:hAnsi="Arial" w:cs="Arial"/>
          <w:b/>
          <w:sz w:val="26"/>
          <w:szCs w:val="26"/>
        </w:rPr>
        <w:t xml:space="preserve"> о с т а </w:t>
      </w:r>
      <w:proofErr w:type="spellStart"/>
      <w:r w:rsidRPr="00D502C0">
        <w:rPr>
          <w:rFonts w:ascii="Arial" w:hAnsi="Arial" w:cs="Arial"/>
          <w:b/>
          <w:sz w:val="26"/>
          <w:szCs w:val="26"/>
        </w:rPr>
        <w:t>н</w:t>
      </w:r>
      <w:proofErr w:type="spellEnd"/>
      <w:r w:rsidRPr="00D502C0">
        <w:rPr>
          <w:rFonts w:ascii="Arial" w:hAnsi="Arial" w:cs="Arial"/>
          <w:b/>
          <w:sz w:val="26"/>
          <w:szCs w:val="26"/>
        </w:rPr>
        <w:t xml:space="preserve"> о в л я е т:</w:t>
      </w:r>
      <w:r w:rsidRPr="00D502C0">
        <w:rPr>
          <w:rFonts w:ascii="Arial" w:hAnsi="Arial" w:cs="Arial"/>
          <w:sz w:val="26"/>
          <w:szCs w:val="26"/>
        </w:rPr>
        <w:t xml:space="preserve"> </w:t>
      </w:r>
    </w:p>
    <w:p w:rsidR="008F0423" w:rsidRPr="00D502C0" w:rsidRDefault="008F0423" w:rsidP="008F042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8F0423" w:rsidRPr="00C03185" w:rsidRDefault="008F0423" w:rsidP="00897EAC">
      <w:pPr>
        <w:spacing w:line="255" w:lineRule="atLeast"/>
        <w:jc w:val="both"/>
        <w:rPr>
          <w:rFonts w:ascii="Arial" w:hAnsi="Arial" w:cs="Arial"/>
          <w:bCs/>
          <w:color w:val="1E1E1E"/>
        </w:rPr>
      </w:pPr>
      <w:r w:rsidRPr="00C03185">
        <w:rPr>
          <w:rFonts w:ascii="Arial" w:hAnsi="Arial" w:cs="Arial"/>
          <w:sz w:val="26"/>
          <w:szCs w:val="26"/>
        </w:rPr>
        <w:t xml:space="preserve">1. Внести в постановление администрации </w:t>
      </w:r>
      <w:proofErr w:type="spellStart"/>
      <w:r w:rsidRPr="00C03185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03185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C03185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C03185">
        <w:rPr>
          <w:rFonts w:ascii="Arial" w:hAnsi="Arial" w:cs="Arial"/>
          <w:sz w:val="26"/>
          <w:szCs w:val="26"/>
        </w:rPr>
        <w:t xml:space="preserve"> муниципального района от 25.03.2016 г. № 40 «</w:t>
      </w:r>
      <w:r w:rsidRPr="00C03185">
        <w:rPr>
          <w:rFonts w:ascii="Arial" w:hAnsi="Arial" w:cs="Arial"/>
        </w:rPr>
        <w:t xml:space="preserve">Об утверждении административного регламента администрации </w:t>
      </w:r>
      <w:proofErr w:type="spellStart"/>
      <w:r w:rsidRPr="00C03185">
        <w:rPr>
          <w:rFonts w:ascii="Arial" w:hAnsi="Arial" w:cs="Arial"/>
        </w:rPr>
        <w:t>Меловатского</w:t>
      </w:r>
      <w:proofErr w:type="spellEnd"/>
      <w:r w:rsidRPr="00C03185">
        <w:rPr>
          <w:rFonts w:ascii="Arial" w:hAnsi="Arial" w:cs="Arial"/>
        </w:rPr>
        <w:t xml:space="preserve"> сельского поселения </w:t>
      </w:r>
      <w:proofErr w:type="spellStart"/>
      <w:r w:rsidRPr="00C03185">
        <w:rPr>
          <w:rFonts w:ascii="Arial" w:hAnsi="Arial" w:cs="Arial"/>
        </w:rPr>
        <w:t>Калачеевского</w:t>
      </w:r>
      <w:proofErr w:type="spellEnd"/>
      <w:r w:rsidRPr="00C03185">
        <w:rPr>
          <w:rFonts w:ascii="Arial" w:hAnsi="Arial" w:cs="Arial"/>
        </w:rPr>
        <w:t xml:space="preserve"> муниципального района Воронежской области по предоставлению муниципальной услуги </w:t>
      </w:r>
      <w:r w:rsidRPr="00C03185">
        <w:rPr>
          <w:rFonts w:ascii="Arial" w:hAnsi="Arial" w:cs="Arial"/>
          <w:bCs/>
          <w:color w:val="1E1E1E"/>
        </w:rPr>
        <w:t>«Передача жилых помещений муниципального жилищного фонда в собственность граждан в порядке приватизации»</w:t>
      </w:r>
      <w:r w:rsidRPr="00C03185">
        <w:rPr>
          <w:rFonts w:ascii="Arial" w:hAnsi="Arial" w:cs="Arial"/>
        </w:rPr>
        <w:t xml:space="preserve"> </w:t>
      </w:r>
      <w:r w:rsidRPr="00C03185">
        <w:rPr>
          <w:rFonts w:ascii="Arial" w:hAnsi="Arial" w:cs="Arial"/>
          <w:sz w:val="26"/>
          <w:szCs w:val="26"/>
        </w:rPr>
        <w:t>следующие изменения:</w:t>
      </w:r>
    </w:p>
    <w:p w:rsidR="008F0423" w:rsidRPr="00743F0A" w:rsidRDefault="00040A63" w:rsidP="008F0423">
      <w:pPr>
        <w:tabs>
          <w:tab w:val="left" w:pos="9214"/>
        </w:tabs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1.1 Раздел 2 пункт 2.12. Административного регламента</w:t>
      </w:r>
      <w:r w:rsidR="008F0423" w:rsidRPr="00D502C0">
        <w:rPr>
          <w:rFonts w:ascii="Arial" w:hAnsi="Arial" w:cs="Arial"/>
          <w:sz w:val="26"/>
          <w:szCs w:val="26"/>
        </w:rPr>
        <w:t xml:space="preserve"> дополнить подпунктом 2.12.6 следующего содержания:</w:t>
      </w:r>
    </w:p>
    <w:p w:rsidR="008F0423" w:rsidRPr="00D502C0" w:rsidRDefault="008F0423" w:rsidP="008F0423">
      <w:pPr>
        <w:pStyle w:val="aa"/>
        <w:ind w:firstLine="567"/>
        <w:jc w:val="both"/>
        <w:rPr>
          <w:rFonts w:ascii="Arial" w:hAnsi="Arial" w:cs="Arial"/>
          <w:sz w:val="26"/>
          <w:szCs w:val="26"/>
        </w:rPr>
      </w:pPr>
      <w:r w:rsidRPr="00D502C0">
        <w:rPr>
          <w:rFonts w:ascii="Arial" w:hAnsi="Arial" w:cs="Arial"/>
          <w:sz w:val="26"/>
          <w:szCs w:val="26"/>
        </w:rPr>
        <w:t>«2.12.6. Требования к обеспечению условий доступности муниципальной услуги для инвалидов.</w:t>
      </w:r>
    </w:p>
    <w:p w:rsidR="008F0423" w:rsidRPr="00D502C0" w:rsidRDefault="008F0423" w:rsidP="008F0423">
      <w:pPr>
        <w:pStyle w:val="aa"/>
        <w:ind w:firstLine="567"/>
        <w:jc w:val="both"/>
        <w:rPr>
          <w:rFonts w:ascii="Arial" w:hAnsi="Arial" w:cs="Arial"/>
          <w:sz w:val="26"/>
          <w:szCs w:val="26"/>
        </w:rPr>
      </w:pPr>
      <w:r w:rsidRPr="00D502C0">
        <w:rPr>
          <w:rFonts w:ascii="Arial" w:hAnsi="Arial" w:cs="Arial"/>
          <w:sz w:val="26"/>
          <w:szCs w:val="26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8F0423" w:rsidRPr="00D502C0" w:rsidRDefault="008F0423" w:rsidP="008F0423">
      <w:pPr>
        <w:pStyle w:val="aa"/>
        <w:ind w:firstLine="567"/>
        <w:jc w:val="both"/>
        <w:rPr>
          <w:rFonts w:ascii="Arial" w:hAnsi="Arial" w:cs="Arial"/>
          <w:sz w:val="26"/>
          <w:szCs w:val="26"/>
        </w:rPr>
      </w:pPr>
      <w:r w:rsidRPr="00D502C0">
        <w:rPr>
          <w:rFonts w:ascii="Arial" w:hAnsi="Arial" w:cs="Arial"/>
          <w:sz w:val="26"/>
          <w:szCs w:val="26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</w:t>
      </w:r>
      <w:proofErr w:type="gramStart"/>
      <w:r w:rsidRPr="00D502C0">
        <w:rPr>
          <w:rFonts w:ascii="Arial" w:hAnsi="Arial" w:cs="Arial"/>
          <w:sz w:val="26"/>
          <w:szCs w:val="26"/>
        </w:rPr>
        <w:t>.».</w:t>
      </w:r>
      <w:proofErr w:type="gramEnd"/>
    </w:p>
    <w:p w:rsidR="008F0423" w:rsidRPr="00D502C0" w:rsidRDefault="008F0423" w:rsidP="008F0423">
      <w:pPr>
        <w:suppressAutoHyphens/>
        <w:ind w:firstLine="540"/>
        <w:jc w:val="both"/>
        <w:rPr>
          <w:rFonts w:ascii="Arial" w:hAnsi="Arial" w:cs="Arial"/>
          <w:sz w:val="26"/>
          <w:szCs w:val="26"/>
        </w:rPr>
      </w:pPr>
      <w:r w:rsidRPr="00D502C0">
        <w:rPr>
          <w:rFonts w:ascii="Arial" w:hAnsi="Arial" w:cs="Arial"/>
          <w:sz w:val="26"/>
          <w:szCs w:val="26"/>
        </w:rPr>
        <w:t xml:space="preserve">2. Настоящее постановление опубликовать в Вестнике муниципальных правовых актов администрации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D502C0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D502C0">
        <w:rPr>
          <w:rFonts w:ascii="Arial" w:hAnsi="Arial" w:cs="Arial"/>
          <w:sz w:val="26"/>
          <w:szCs w:val="26"/>
        </w:rPr>
        <w:lastRenderedPageBreak/>
        <w:t>Калачеевского</w:t>
      </w:r>
      <w:proofErr w:type="spellEnd"/>
      <w:r w:rsidRPr="00D502C0">
        <w:rPr>
          <w:rFonts w:ascii="Arial" w:hAnsi="Arial" w:cs="Arial"/>
          <w:sz w:val="26"/>
          <w:szCs w:val="26"/>
        </w:rPr>
        <w:t xml:space="preserve"> муниципального района и разместить на официальном сайте в сети Интернет.</w:t>
      </w:r>
    </w:p>
    <w:p w:rsidR="008F0423" w:rsidRPr="00D502C0" w:rsidRDefault="008F0423" w:rsidP="008F0423">
      <w:pPr>
        <w:suppressAutoHyphens/>
        <w:ind w:firstLine="540"/>
        <w:jc w:val="both"/>
        <w:rPr>
          <w:rFonts w:ascii="Arial" w:hAnsi="Arial" w:cs="Arial"/>
          <w:sz w:val="26"/>
          <w:szCs w:val="26"/>
        </w:rPr>
      </w:pPr>
      <w:r w:rsidRPr="00D502C0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D502C0">
        <w:rPr>
          <w:rFonts w:ascii="Arial" w:hAnsi="Arial" w:cs="Arial"/>
          <w:sz w:val="26"/>
          <w:szCs w:val="26"/>
        </w:rPr>
        <w:t>Контроль за</w:t>
      </w:r>
      <w:proofErr w:type="gramEnd"/>
      <w:r w:rsidRPr="00D502C0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AA3909" w:rsidRPr="00E74B32" w:rsidRDefault="00AA3909" w:rsidP="00C03185">
      <w:pPr>
        <w:spacing w:before="100" w:beforeAutospacing="1" w:after="100" w:afterAutospacing="1" w:line="255" w:lineRule="atLeast"/>
        <w:rPr>
          <w:b/>
          <w:color w:val="1E1E1E"/>
        </w:rPr>
      </w:pPr>
    </w:p>
    <w:p w:rsidR="00AA3909" w:rsidRPr="00E74B32" w:rsidRDefault="00AA3909" w:rsidP="00AA3909">
      <w:pPr>
        <w:tabs>
          <w:tab w:val="left" w:pos="6847"/>
        </w:tabs>
        <w:spacing w:before="100" w:beforeAutospacing="1" w:after="100" w:afterAutospacing="1" w:line="255" w:lineRule="atLeast"/>
        <w:ind w:firstLine="150"/>
        <w:rPr>
          <w:b/>
          <w:color w:val="1E1E1E"/>
        </w:rPr>
      </w:pPr>
      <w:r w:rsidRPr="00E74B32">
        <w:rPr>
          <w:b/>
          <w:color w:val="1E1E1E"/>
        </w:rPr>
        <w:t xml:space="preserve">Глава </w:t>
      </w:r>
      <w:proofErr w:type="spellStart"/>
      <w:r w:rsidR="00E74B32" w:rsidRPr="00E74B32">
        <w:rPr>
          <w:b/>
          <w:color w:val="1E1E1E"/>
        </w:rPr>
        <w:t>Меловатского</w:t>
      </w:r>
      <w:proofErr w:type="spellEnd"/>
      <w:r w:rsidRPr="00E74B32">
        <w:rPr>
          <w:b/>
          <w:color w:val="1E1E1E"/>
        </w:rPr>
        <w:t xml:space="preserve"> сельского поселения</w:t>
      </w:r>
      <w:r w:rsidRPr="00E74B32">
        <w:rPr>
          <w:b/>
          <w:color w:val="1E1E1E"/>
        </w:rPr>
        <w:tab/>
      </w:r>
      <w:r w:rsidR="00E74B32" w:rsidRPr="00E74B32">
        <w:rPr>
          <w:b/>
          <w:color w:val="1E1E1E"/>
        </w:rPr>
        <w:t xml:space="preserve">И.И. </w:t>
      </w:r>
      <w:proofErr w:type="spellStart"/>
      <w:r w:rsidR="00E74B32" w:rsidRPr="00E74B32">
        <w:rPr>
          <w:b/>
          <w:color w:val="1E1E1E"/>
        </w:rPr>
        <w:t>Демиденко</w:t>
      </w:r>
      <w:proofErr w:type="spellEnd"/>
    </w:p>
    <w:p w:rsidR="00AA3909" w:rsidRDefault="00AA3909" w:rsidP="00AA3909">
      <w:pPr>
        <w:ind w:firstLine="709"/>
        <w:jc w:val="both"/>
        <w:rPr>
          <w:sz w:val="28"/>
          <w:szCs w:val="28"/>
        </w:rPr>
      </w:pPr>
    </w:p>
    <w:p w:rsidR="00AA3909" w:rsidRDefault="00AA3909" w:rsidP="00AA3909">
      <w:pPr>
        <w:jc w:val="center"/>
        <w:rPr>
          <w:sz w:val="28"/>
          <w:szCs w:val="28"/>
        </w:rPr>
      </w:pPr>
    </w:p>
    <w:p w:rsidR="00AA3909" w:rsidRDefault="00AA3909" w:rsidP="00AA3909">
      <w:pPr>
        <w:rPr>
          <w:b/>
          <w:sz w:val="28"/>
          <w:szCs w:val="28"/>
        </w:rPr>
      </w:pPr>
    </w:p>
    <w:p w:rsidR="00AA3909" w:rsidRDefault="00AA3909" w:rsidP="00AA3909">
      <w:pPr>
        <w:rPr>
          <w:b/>
          <w:sz w:val="28"/>
          <w:szCs w:val="28"/>
        </w:rPr>
      </w:pPr>
    </w:p>
    <w:p w:rsidR="00604293" w:rsidRDefault="00604293" w:rsidP="00604293">
      <w:pPr>
        <w:jc w:val="center"/>
        <w:rPr>
          <w:sz w:val="28"/>
          <w:szCs w:val="28"/>
        </w:rPr>
      </w:pPr>
    </w:p>
    <w:p w:rsidR="00E74B32" w:rsidRDefault="00E74B32" w:rsidP="00604293">
      <w:pPr>
        <w:jc w:val="center"/>
        <w:rPr>
          <w:sz w:val="28"/>
          <w:szCs w:val="28"/>
        </w:rPr>
      </w:pPr>
    </w:p>
    <w:p w:rsidR="00E74B32" w:rsidRDefault="00E74B32" w:rsidP="00604293">
      <w:pPr>
        <w:jc w:val="center"/>
        <w:rPr>
          <w:sz w:val="28"/>
          <w:szCs w:val="28"/>
        </w:rPr>
      </w:pPr>
    </w:p>
    <w:p w:rsidR="00E74B32" w:rsidRDefault="00E74B32" w:rsidP="00604293">
      <w:pPr>
        <w:jc w:val="center"/>
        <w:rPr>
          <w:sz w:val="28"/>
          <w:szCs w:val="28"/>
        </w:rPr>
      </w:pPr>
    </w:p>
    <w:sectPr w:rsidR="00E74B32" w:rsidSect="0068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B2" w:rsidRDefault="00375DB2" w:rsidP="00604293">
      <w:r>
        <w:separator/>
      </w:r>
    </w:p>
  </w:endnote>
  <w:endnote w:type="continuationSeparator" w:id="0">
    <w:p w:rsidR="00375DB2" w:rsidRDefault="00375DB2" w:rsidP="0060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B2" w:rsidRDefault="00375DB2" w:rsidP="00604293">
      <w:r>
        <w:separator/>
      </w:r>
    </w:p>
  </w:footnote>
  <w:footnote w:type="continuationSeparator" w:id="0">
    <w:p w:rsidR="00375DB2" w:rsidRDefault="00375DB2" w:rsidP="00604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32C"/>
    <w:rsid w:val="00040A63"/>
    <w:rsid w:val="000B45B8"/>
    <w:rsid w:val="000E1127"/>
    <w:rsid w:val="001405B7"/>
    <w:rsid w:val="00147D51"/>
    <w:rsid w:val="0017487F"/>
    <w:rsid w:val="001A5B3B"/>
    <w:rsid w:val="001A64D8"/>
    <w:rsid w:val="00234897"/>
    <w:rsid w:val="002E0D55"/>
    <w:rsid w:val="003368CA"/>
    <w:rsid w:val="00375DB2"/>
    <w:rsid w:val="0038417E"/>
    <w:rsid w:val="004532DD"/>
    <w:rsid w:val="00460723"/>
    <w:rsid w:val="005165FE"/>
    <w:rsid w:val="00554FD8"/>
    <w:rsid w:val="005A4369"/>
    <w:rsid w:val="0060331E"/>
    <w:rsid w:val="00604293"/>
    <w:rsid w:val="006408A9"/>
    <w:rsid w:val="00640DED"/>
    <w:rsid w:val="00673301"/>
    <w:rsid w:val="00680EF1"/>
    <w:rsid w:val="00685156"/>
    <w:rsid w:val="006A4004"/>
    <w:rsid w:val="006F05DF"/>
    <w:rsid w:val="006F5F0C"/>
    <w:rsid w:val="00702D27"/>
    <w:rsid w:val="0071345A"/>
    <w:rsid w:val="0072710D"/>
    <w:rsid w:val="007A2385"/>
    <w:rsid w:val="00804F88"/>
    <w:rsid w:val="00897EAC"/>
    <w:rsid w:val="008A5969"/>
    <w:rsid w:val="008F0423"/>
    <w:rsid w:val="009016FA"/>
    <w:rsid w:val="0095032C"/>
    <w:rsid w:val="009D274E"/>
    <w:rsid w:val="00A83718"/>
    <w:rsid w:val="00AA3909"/>
    <w:rsid w:val="00B20191"/>
    <w:rsid w:val="00B32767"/>
    <w:rsid w:val="00B64431"/>
    <w:rsid w:val="00C03185"/>
    <w:rsid w:val="00C31F10"/>
    <w:rsid w:val="00C56BFD"/>
    <w:rsid w:val="00C74A9A"/>
    <w:rsid w:val="00CC5BD4"/>
    <w:rsid w:val="00CD5863"/>
    <w:rsid w:val="00D35B32"/>
    <w:rsid w:val="00D63441"/>
    <w:rsid w:val="00E460A5"/>
    <w:rsid w:val="00E63A49"/>
    <w:rsid w:val="00E74B32"/>
    <w:rsid w:val="00EC0565"/>
    <w:rsid w:val="00E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42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429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0429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0429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04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2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60429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042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3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A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F04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42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429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0429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0429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04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2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60429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042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3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DB02-D77A-414D-AC1D-1B1386CC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START</cp:lastModifiedBy>
  <cp:revision>41</cp:revision>
  <cp:lastPrinted>2016-06-14T19:51:00Z</cp:lastPrinted>
  <dcterms:created xsi:type="dcterms:W3CDTF">2015-11-05T13:18:00Z</dcterms:created>
  <dcterms:modified xsi:type="dcterms:W3CDTF">2016-06-14T19:53:00Z</dcterms:modified>
</cp:coreProperties>
</file>