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672A6659" wp14:textId="77777777"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</w:p>
    <w:p xmlns:wp14="http://schemas.microsoft.com/office/word/2010/wordml" w14:paraId="1374F8DC" wp14:textId="77777777">
      <w:pPr>
        <w:pStyle w:val="24"/>
        <w:shd w:val="clear" w:fill="auto"/>
        <w:spacing w:before="0" w:after="0" w:line="240" w:lineRule="auto"/>
        <w:ind w:left="543" w:right="587" w:hanging="0"/>
        <w:jc w:val="center"/>
        <w:rPr/>
      </w:pPr>
      <w:r>
        <w:rPr>
          <w:rStyle w:val="20pt"/>
          <w:rFonts w:ascii="Times New Roman" w:hAnsi="Times New Roman" w:cs="Times New Roman"/>
          <w:bCs w:val="false"/>
          <w:color w:val="000000"/>
          <w:sz w:val="28"/>
          <w:szCs w:val="28"/>
        </w:rPr>
        <w:t xml:space="preserve">АДМИНИСТРАЦИЯ </w:t>
      </w:r>
    </w:p>
    <w:p xmlns:wp14="http://schemas.microsoft.com/office/word/2010/wordml" w14:paraId="6009F237" wp14:textId="77777777">
      <w:pPr>
        <w:pStyle w:val="24"/>
        <w:shd w:val="clear" w:fill="auto"/>
        <w:spacing w:before="0" w:after="0" w:line="240" w:lineRule="auto"/>
        <w:ind w:left="543" w:right="587" w:hanging="0"/>
        <w:jc w:val="center"/>
        <w:rPr/>
      </w:pPr>
      <w:r>
        <w:rPr>
          <w:rStyle w:val="20pt"/>
          <w:rFonts w:ascii="Times New Roman" w:hAnsi="Times New Roman" w:cs="Times New Roman"/>
          <w:bCs w:val="false"/>
          <w:color w:val="000000"/>
          <w:sz w:val="28"/>
          <w:szCs w:val="28"/>
        </w:rPr>
        <w:t xml:space="preserve">МЕЛОВАТСКОГО СЕЛЬСКОГО ПОСЕЛЕНИЯ </w:t>
      </w:r>
    </w:p>
    <w:p xmlns:wp14="http://schemas.microsoft.com/office/word/2010/wordml" w14:paraId="2652B71E" wp14:textId="77777777">
      <w:pPr>
        <w:pStyle w:val="24"/>
        <w:shd w:val="clear" w:fill="auto"/>
        <w:spacing w:before="0" w:after="0" w:line="240" w:lineRule="auto"/>
        <w:ind w:left="543" w:right="587" w:hanging="0"/>
        <w:jc w:val="center"/>
        <w:rPr/>
      </w:pPr>
      <w:r>
        <w:rPr>
          <w:rStyle w:val="20pt"/>
          <w:rFonts w:ascii="Times New Roman" w:hAnsi="Times New Roman" w:cs="Times New Roman"/>
          <w:bCs w:val="false"/>
          <w:color w:val="000000"/>
          <w:sz w:val="28"/>
          <w:szCs w:val="28"/>
        </w:rPr>
        <w:t xml:space="preserve">КАЛАЧЕЕВСКОГО МУНИЦИПАЛЬНОГО  РАЙОНА </w:t>
      </w:r>
    </w:p>
    <w:p xmlns:wp14="http://schemas.microsoft.com/office/word/2010/wordml" w14:paraId="0EC8E961" wp14:textId="77777777">
      <w:pPr>
        <w:pStyle w:val="24"/>
        <w:shd w:val="clear" w:fill="auto"/>
        <w:spacing w:before="0" w:after="0" w:line="240" w:lineRule="auto"/>
        <w:ind w:left="543" w:right="587" w:hanging="0"/>
        <w:jc w:val="center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Style w:val="20pt"/>
          <w:rFonts w:ascii="Times New Roman" w:hAnsi="Times New Roman" w:cs="Times New Roman"/>
          <w:bCs w:val="false"/>
          <w:color w:val="000000"/>
          <w:sz w:val="28"/>
          <w:szCs w:val="28"/>
        </w:rPr>
        <w:t>ВОРОНЕЖСКОЙ ОБЛАСТИ</w:t>
      </w:r>
    </w:p>
    <w:p xmlns:wp14="http://schemas.microsoft.com/office/word/2010/wordml" w14:paraId="0A37501D" wp14:textId="77777777">
      <w:pPr>
        <w:pStyle w:val="24"/>
        <w:shd w:val="clear" w:fill="auto"/>
        <w:spacing w:before="0" w:after="0" w:line="240" w:lineRule="auto"/>
        <w:ind w:right="120" w:hanging="0"/>
        <w:jc w:val="center"/>
        <w:rPr>
          <w:rStyle w:val="23pt"/>
          <w:rFonts w:ascii="Times New Roman" w:hAnsi="Times New Roman" w:cs="Times New Roman"/>
          <w:bCs w:val="false"/>
          <w:color w:val="000000"/>
          <w:sz w:val="28"/>
          <w:szCs w:val="28"/>
        </w:rPr>
      </w:pPr>
      <w:r>
        <w:rPr>
          <w:rFonts w:ascii="Times New Roman" w:hAnsi="Times New Roman" w:cs="Times New Roman"/>
          <w:b w:val="false"/>
          <w:sz w:val="28"/>
          <w:szCs w:val="28"/>
        </w:rPr>
      </w:r>
    </w:p>
    <w:p xmlns:wp14="http://schemas.microsoft.com/office/word/2010/wordml" w14:paraId="53A67B3C" wp14:textId="77777777">
      <w:pPr>
        <w:pStyle w:val="24"/>
        <w:shd w:val="clear" w:fill="auto"/>
        <w:spacing w:before="0" w:after="0" w:line="240" w:lineRule="auto"/>
        <w:ind w:right="120" w:hanging="0"/>
        <w:jc w:val="center"/>
        <w:rPr/>
      </w:pPr>
      <w:r>
        <w:rPr>
          <w:rStyle w:val="23pt"/>
          <w:rFonts w:ascii="Times New Roman" w:hAnsi="Times New Roman" w:cs="Times New Roman"/>
          <w:bCs w:val="false"/>
          <w:color w:val="000000"/>
          <w:sz w:val="28"/>
          <w:szCs w:val="28"/>
        </w:rPr>
        <w:t>ПОСТАНОВЛЕНИЕ</w:t>
      </w:r>
    </w:p>
    <w:p xmlns:wp14="http://schemas.microsoft.com/office/word/2010/wordml" w14:paraId="5DAB6C7B" wp14:textId="77777777">
      <w:pPr>
        <w:pStyle w:val="24"/>
        <w:shd w:val="clear" w:fill="auto"/>
        <w:spacing w:before="0" w:after="0" w:line="240" w:lineRule="auto"/>
        <w:ind w:right="120" w:hanging="0"/>
        <w:jc w:val="center"/>
        <w:rPr>
          <w:rStyle w:val="23pt"/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/>
      </w:r>
    </w:p>
    <w:p xmlns:wp14="http://schemas.microsoft.com/office/word/2010/wordml" w14:paraId="02EB378F" wp14:textId="77777777">
      <w:pPr>
        <w:pStyle w:val="24"/>
        <w:shd w:val="clear" w:fill="auto"/>
        <w:spacing w:before="0" w:after="0" w:line="240" w:lineRule="auto"/>
        <w:ind w:right="120" w:hanging="0"/>
        <w:jc w:val="center"/>
        <w:rPr>
          <w:rFonts w:ascii="Times New Roman" w:hAnsi="Times New Roman" w:cs="Times New Roman"/>
          <w:b w:val="false"/>
          <w:b w:val="false"/>
          <w:sz w:val="24"/>
          <w:szCs w:val="24"/>
        </w:rPr>
      </w:pPr>
      <w:r>
        <w:rPr>
          <w:rFonts w:ascii="Times New Roman" w:hAnsi="Times New Roman" w:cs="Times New Roman"/>
          <w:b w:val="false"/>
          <w:sz w:val="24"/>
          <w:szCs w:val="24"/>
        </w:rPr>
      </w:r>
    </w:p>
    <w:p xmlns:wp14="http://schemas.microsoft.com/office/word/2010/wordml" w14:paraId="3801F5D5" wp14:textId="77777777">
      <w:pPr>
        <w:pStyle w:val="34"/>
        <w:shd w:val="clear" w:fill="auto"/>
        <w:tabs>
          <w:tab w:val="clear" w:pos="720"/>
          <w:tab w:val="left" w:leader="none" w:pos="6871"/>
        </w:tabs>
        <w:spacing w:before="0" w:after="0" w:line="240" w:lineRule="auto"/>
        <w:ind w:hanging="0"/>
        <w:rPr>
          <w:rStyle w:val="31"/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Style w:val="31"/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Style w:val="31"/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«21» декабря  </w:t>
      </w:r>
      <w:r>
        <w:rPr>
          <w:rStyle w:val="31"/>
          <w:rFonts w:ascii="Times New Roman" w:hAnsi="Times New Roman" w:cs="Times New Roman"/>
          <w:color w:val="000000"/>
          <w:sz w:val="24"/>
          <w:szCs w:val="24"/>
        </w:rPr>
        <w:t>201</w:t>
      </w:r>
      <w:r>
        <w:rPr>
          <w:rStyle w:val="31"/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>
        <w:rPr>
          <w:rStyle w:val="31"/>
          <w:rFonts w:ascii="Times New Roman" w:hAnsi="Times New Roman" w:cs="Times New Roman"/>
          <w:color w:val="000000"/>
          <w:sz w:val="24"/>
          <w:szCs w:val="24"/>
        </w:rPr>
        <w:t xml:space="preserve"> г. № </w:t>
      </w:r>
      <w:r>
        <w:rPr>
          <w:rStyle w:val="31"/>
          <w:rFonts w:ascii="Times New Roman" w:hAnsi="Times New Roman" w:cs="Times New Roman"/>
          <w:color w:val="000000"/>
          <w:sz w:val="24"/>
          <w:szCs w:val="24"/>
          <w:lang w:val="ru-RU"/>
        </w:rPr>
        <w:t>58</w:t>
      </w:r>
    </w:p>
    <w:p xmlns:wp14="http://schemas.microsoft.com/office/word/2010/wordml" w14:paraId="29D6B04F" wp14:textId="77777777">
      <w:pPr>
        <w:pStyle w:val="34"/>
        <w:shd w:val="clear" w:fill="auto"/>
        <w:tabs>
          <w:tab w:val="clear" w:pos="720"/>
          <w:tab w:val="left" w:leader="none" w:pos="6871"/>
        </w:tabs>
        <w:spacing w:before="0" w:after="0" w:line="240" w:lineRule="auto"/>
        <w:ind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xmlns:wp14="http://schemas.microsoft.com/office/word/2010/wordml" w14:paraId="3D173F97" wp14:textId="77777777">
      <w:pPr>
        <w:pStyle w:val="24"/>
        <w:shd w:val="clear" w:fill="auto"/>
        <w:spacing w:before="0" w:after="0" w:line="240" w:lineRule="auto"/>
        <w:ind w:left="20" w:right="44" w:hanging="0"/>
        <w:rPr/>
      </w:pPr>
      <w:r>
        <w:rPr>
          <w:rStyle w:val="20pt"/>
          <w:rFonts w:ascii="Times New Roman" w:hAnsi="Times New Roman" w:cs="Times New Roman"/>
          <w:bCs w:val="false"/>
          <w:color w:val="000000"/>
          <w:sz w:val="24"/>
          <w:szCs w:val="24"/>
        </w:rPr>
        <w:t>О внесении изменений в постановление</w:t>
      </w:r>
    </w:p>
    <w:p xmlns:wp14="http://schemas.microsoft.com/office/word/2010/wordml" w14:paraId="0DA0F6D2" wp14:textId="77777777">
      <w:pPr>
        <w:pStyle w:val="24"/>
        <w:shd w:val="clear" w:fill="auto"/>
        <w:spacing w:before="0" w:after="0" w:line="240" w:lineRule="auto"/>
        <w:ind w:left="20" w:right="44" w:hanging="0"/>
        <w:rPr>
          <w:rStyle w:val="20pt"/>
          <w:rFonts w:ascii="Times New Roman" w:hAnsi="Times New Roman" w:cs="Times New Roman"/>
          <w:bCs w:val="false"/>
          <w:color w:val="000000"/>
          <w:sz w:val="24"/>
          <w:szCs w:val="24"/>
        </w:rPr>
      </w:pPr>
      <w:r>
        <w:rPr>
          <w:rStyle w:val="20pt"/>
          <w:rFonts w:ascii="Times New Roman" w:hAnsi="Times New Roman" w:cs="Times New Roman"/>
          <w:bCs w:val="false"/>
          <w:color w:val="000000"/>
          <w:sz w:val="24"/>
          <w:szCs w:val="24"/>
        </w:rPr>
        <w:t>от « 23» декабря 2013 года № 102</w:t>
      </w:r>
    </w:p>
    <w:p xmlns:wp14="http://schemas.microsoft.com/office/word/2010/wordml" w14:paraId="37FAAECD" wp14:textId="77777777">
      <w:pPr>
        <w:pStyle w:val="24"/>
        <w:shd w:val="clear" w:fill="auto"/>
        <w:spacing w:before="0" w:after="0" w:line="240" w:lineRule="auto"/>
        <w:ind w:left="20" w:right="44" w:hanging="0"/>
        <w:rPr/>
      </w:pPr>
      <w:r>
        <w:rPr>
          <w:rStyle w:val="20pt"/>
          <w:rFonts w:ascii="Times New Roman" w:hAnsi="Times New Roman" w:cs="Times New Roman"/>
          <w:bCs w:val="false"/>
          <w:color w:val="000000"/>
          <w:sz w:val="24"/>
          <w:szCs w:val="24"/>
        </w:rPr>
        <w:t>«Об утверждении муниципальной</w:t>
      </w:r>
    </w:p>
    <w:p xmlns:wp14="http://schemas.microsoft.com/office/word/2010/wordml" w14:paraId="6C7938B2" wp14:textId="77777777">
      <w:pPr>
        <w:pStyle w:val="24"/>
        <w:shd w:val="clear" w:fill="auto"/>
        <w:spacing w:before="0" w:after="0" w:line="240" w:lineRule="auto"/>
        <w:ind w:left="20" w:right="44" w:hanging="0"/>
        <w:rPr/>
      </w:pPr>
      <w:r>
        <w:rPr>
          <w:rStyle w:val="20pt"/>
          <w:rFonts w:ascii="Times New Roman" w:hAnsi="Times New Roman" w:cs="Times New Roman"/>
          <w:bCs w:val="false"/>
          <w:color w:val="000000"/>
          <w:sz w:val="24"/>
          <w:szCs w:val="24"/>
        </w:rPr>
        <w:t xml:space="preserve">программы «Развитие культуры, </w:t>
      </w:r>
    </w:p>
    <w:p xmlns:wp14="http://schemas.microsoft.com/office/word/2010/wordml" w14:paraId="481272E2" wp14:textId="77777777">
      <w:pPr>
        <w:pStyle w:val="24"/>
        <w:shd w:val="clear" w:fill="auto"/>
        <w:spacing w:before="0" w:after="0" w:line="240" w:lineRule="auto"/>
        <w:ind w:left="20" w:right="44" w:hanging="0"/>
        <w:rPr/>
      </w:pPr>
      <w:r>
        <w:rPr>
          <w:rStyle w:val="20pt"/>
          <w:rFonts w:ascii="Times New Roman" w:hAnsi="Times New Roman" w:cs="Times New Roman"/>
          <w:bCs w:val="false"/>
          <w:color w:val="000000"/>
          <w:sz w:val="24"/>
          <w:szCs w:val="24"/>
        </w:rPr>
        <w:t xml:space="preserve">физической культуры и спорта на </w:t>
      </w:r>
    </w:p>
    <w:p xmlns:wp14="http://schemas.microsoft.com/office/word/2010/wordml" w14:paraId="2ED21001" wp14:textId="77777777">
      <w:pPr>
        <w:pStyle w:val="24"/>
        <w:shd w:val="clear" w:fill="auto"/>
        <w:spacing w:before="0" w:after="0" w:line="240" w:lineRule="auto"/>
        <w:ind w:left="20" w:right="44" w:hanging="0"/>
        <w:rPr/>
      </w:pPr>
      <w:r>
        <w:rPr>
          <w:rStyle w:val="20pt"/>
          <w:rFonts w:ascii="Times New Roman" w:hAnsi="Times New Roman" w:cs="Times New Roman"/>
          <w:bCs w:val="false"/>
          <w:color w:val="000000"/>
          <w:sz w:val="24"/>
          <w:szCs w:val="24"/>
        </w:rPr>
        <w:t xml:space="preserve">территории Меловатского сельского </w:t>
      </w:r>
    </w:p>
    <w:p xmlns:wp14="http://schemas.microsoft.com/office/word/2010/wordml" w14:paraId="7C492341" wp14:textId="77777777">
      <w:pPr>
        <w:pStyle w:val="24"/>
        <w:shd w:val="clear" w:fill="auto"/>
        <w:spacing w:before="0" w:after="0" w:line="240" w:lineRule="auto"/>
        <w:ind w:left="20" w:right="44" w:hanging="0"/>
        <w:rPr/>
      </w:pPr>
      <w:r>
        <w:rPr>
          <w:rStyle w:val="20pt"/>
          <w:rFonts w:ascii="Times New Roman" w:hAnsi="Times New Roman" w:cs="Times New Roman"/>
          <w:bCs w:val="false"/>
          <w:color w:val="000000"/>
          <w:sz w:val="24"/>
          <w:szCs w:val="24"/>
        </w:rPr>
        <w:t xml:space="preserve">поселения Калачеевского муниципального </w:t>
      </w:r>
    </w:p>
    <w:p xmlns:wp14="http://schemas.microsoft.com/office/word/2010/wordml" w14:paraId="2606340F" wp14:textId="77777777">
      <w:pPr>
        <w:pStyle w:val="24"/>
        <w:shd w:val="clear" w:fill="auto"/>
        <w:spacing w:before="0" w:after="0" w:line="240" w:lineRule="auto"/>
        <w:ind w:left="20" w:right="44" w:hanging="0"/>
        <w:rPr/>
      </w:pPr>
      <w:r>
        <w:rPr>
          <w:rStyle w:val="20pt"/>
          <w:rFonts w:ascii="Times New Roman" w:hAnsi="Times New Roman" w:cs="Times New Roman"/>
          <w:bCs w:val="false"/>
          <w:color w:val="000000"/>
          <w:sz w:val="24"/>
          <w:szCs w:val="24"/>
        </w:rPr>
        <w:t>района Воронежской области на 2014-2020 годы»</w:t>
      </w:r>
    </w:p>
    <w:p xmlns:wp14="http://schemas.microsoft.com/office/word/2010/wordml" w14:paraId="508C2FA7" wp14:textId="77777777">
      <w:pPr>
        <w:pStyle w:val="24"/>
        <w:shd w:val="clear" w:fill="auto"/>
        <w:spacing w:before="0" w:after="0" w:line="240" w:lineRule="auto"/>
        <w:ind w:left="20" w:right="44" w:hanging="0"/>
        <w:rPr>
          <w:rStyle w:val="20pt"/>
          <w:rFonts w:ascii="Times New Roman" w:hAnsi="Times New Roman" w:cs="Times New Roman"/>
          <w:bCs w:val="false"/>
          <w:color w:val="000000"/>
          <w:sz w:val="24"/>
          <w:szCs w:val="24"/>
        </w:rPr>
      </w:pP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 xml:space="preserve">(в редакции постановления № 69 от 13.10.2014 г., </w:t>
      </w:r>
    </w:p>
    <w:p xmlns:wp14="http://schemas.microsoft.com/office/word/2010/wordml" w14:paraId="177B2843" wp14:textId="77777777">
      <w:pPr>
        <w:pStyle w:val="24"/>
        <w:shd w:val="clear" w:fill="auto"/>
        <w:spacing w:before="0" w:after="0" w:line="240" w:lineRule="auto"/>
        <w:ind w:left="20" w:right="44" w:hanging="0"/>
        <w:rPr>
          <w:rStyle w:val="20pt"/>
          <w:rFonts w:ascii="Times New Roman" w:hAnsi="Times New Roman" w:cs="Times New Roman"/>
          <w:bCs w:val="false"/>
          <w:color w:val="000000"/>
          <w:sz w:val="24"/>
          <w:szCs w:val="24"/>
          <w:highlight w:val="yellow"/>
        </w:rPr>
      </w:pP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Style w:val="20pt"/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>13 от 27.02.2015 г., № 33 от 27.05.2015 г., № 82 от 28.10.2015 г., № 9 от 13.02.2017г., № 57 от 03.10.2017 г., № 85 от 25.12.2017 г., № 6 от 22.02.2018 г.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  <w:lang w:val="ru-RU"/>
        </w:rPr>
        <w:t>,№ 33 от 30.07.2018 г.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>)</w:t>
      </w:r>
    </w:p>
    <w:p xmlns:wp14="http://schemas.microsoft.com/office/word/2010/wordml" w14:paraId="6A05A809" wp14:textId="77777777">
      <w:pPr>
        <w:pStyle w:val="Normal"/>
        <w:rPr>
          <w:rStyle w:val="20pt"/>
          <w:rFonts w:ascii="Times New Roman" w:hAnsi="Times New Roman" w:cs="Times New Roman"/>
          <w:bCs/>
          <w:color w:val="000000"/>
          <w:sz w:val="24"/>
          <w:szCs w:val="24"/>
          <w:highlight w:val="yellow"/>
          <w:lang w:val="en-US"/>
        </w:rPr>
      </w:pPr>
      <w:r>
        <w:rPr>
          <w:highlight w:val="yellow"/>
        </w:rPr>
      </w:r>
    </w:p>
    <w:p xmlns:wp14="http://schemas.microsoft.com/office/word/2010/wordml" w14:paraId="0542836B" wp14:textId="77777777">
      <w:pPr>
        <w:pStyle w:val="Normal"/>
        <w:autoSpaceDE w:val="false"/>
        <w:jc w:val="both"/>
        <w:rPr>
          <w:rStyle w:val="Style21"/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В целях актуализации информации и приведения в соответствие с решением Совета народных депутатов Меловатского сельского поселения Калачеевского муниципального района Воронежской области № 119 от 16.07.2018 г. «О внесении изменений и дополнений в решение Совета народных депутатов Меловатского сельского поселения Калачеевского муниципального района от 25.12.2017 г. № 98 «О бюджете Меловатского сельского поселения Калачеевского муниципального района на 2018 год и плановый период 2019 и 2020 гг.» на основании постановления администрации Меловатского сельского поселения </w:t>
      </w:r>
      <w:r>
        <w:rPr>
          <w:rFonts w:ascii="Times New Roman" w:hAnsi="Times New Roman" w:cs="Times New Roman"/>
          <w:spacing w:val="-1"/>
        </w:rPr>
        <w:t>Калачеевского</w:t>
      </w:r>
      <w:r>
        <w:rPr>
          <w:rFonts w:ascii="Times New Roman" w:hAnsi="Times New Roman" w:cs="Times New Roman"/>
        </w:rPr>
        <w:t xml:space="preserve"> муниципального района Воронежской области от 21.10.2013 г. № 69 «Об утверждении Порядка разработки, реализации и оценки эффективности муниципальных программ Меловатского сельского поселения Калачеевского муниципального района Воронежской области» </w:t>
      </w:r>
      <w:r>
        <w:rPr>
          <w:rStyle w:val="Style21"/>
          <w:rFonts w:ascii="Times New Roman" w:hAnsi="Times New Roman" w:cs="Times New Roman"/>
        </w:rPr>
        <w:t>администрация Меловатского сельского поселения Калачеевского муниципального района Воронежской области</w:t>
      </w:r>
      <w:r>
        <w:rPr>
          <w:rStyle w:val="Style21"/>
          <w:rFonts w:ascii="Times New Roman" w:hAnsi="Times New Roman" w:cs="Times New Roman"/>
          <w:highlight w:val="yellow"/>
        </w:rPr>
        <w:t xml:space="preserve"> </w:t>
      </w:r>
    </w:p>
    <w:p xmlns:wp14="http://schemas.microsoft.com/office/word/2010/wordml" w14:paraId="5A39BBE3" wp14:textId="77777777">
      <w:pPr>
        <w:pStyle w:val="Normal"/>
        <w:autoSpaceDE w:val="false"/>
        <w:jc w:val="both"/>
        <w:rPr>
          <w:rStyle w:val="Style21"/>
          <w:rFonts w:ascii="Times New Roman" w:hAnsi="Times New Roman" w:cs="Times New Roman"/>
          <w:highlight w:val="yellow"/>
        </w:rPr>
      </w:pPr>
      <w:r>
        <w:rPr>
          <w:highlight w:val="yellow"/>
        </w:rPr>
      </w:r>
    </w:p>
    <w:p xmlns:wp14="http://schemas.microsoft.com/office/word/2010/wordml" w14:paraId="61D6D0D3" wp14:textId="77777777">
      <w:pPr>
        <w:pStyle w:val="Normal"/>
        <w:ind w:firstLine="543"/>
        <w:jc w:val="center"/>
        <w:rPr>
          <w:rStyle w:val="Style21"/>
          <w:rFonts w:ascii="Times New Roman" w:hAnsi="Times New Roman" w:cs="Times New Roman"/>
          <w:b/>
          <w:b/>
          <w:highlight w:val="yellow"/>
        </w:rPr>
      </w:pPr>
      <w:r>
        <w:rPr>
          <w:rStyle w:val="Style21"/>
          <w:rFonts w:ascii="Times New Roman" w:hAnsi="Times New Roman" w:cs="Times New Roman"/>
          <w:b/>
        </w:rPr>
        <w:t>ПОСТАНОВЛЯЕТ:</w:t>
      </w:r>
    </w:p>
    <w:p xmlns:wp14="http://schemas.microsoft.com/office/word/2010/wordml" w14:paraId="0CE687EF" wp14:textId="77777777">
      <w:pPr>
        <w:pStyle w:val="24"/>
        <w:shd w:val="clear" w:fill="auto"/>
        <w:spacing w:before="0" w:after="0" w:line="240" w:lineRule="auto"/>
        <w:ind w:right="44" w:hanging="0"/>
        <w:jc w:val="both"/>
        <w:rPr>
          <w:rFonts w:ascii="Times New Roman" w:hAnsi="Times New Roman" w:cs="Arial"/>
          <w:b w:val="false"/>
          <w:b w:val="false"/>
          <w:color w:val="000000"/>
          <w:spacing w:val="5"/>
          <w:sz w:val="24"/>
          <w:szCs w:val="24"/>
        </w:rPr>
      </w:pPr>
      <w:r>
        <w:rPr>
          <w:rFonts w:ascii="Times New Roman" w:hAnsi="Times New Roman" w:cs="Times New Roman"/>
          <w:b w:val="false"/>
          <w:sz w:val="24"/>
          <w:szCs w:val="24"/>
        </w:rPr>
        <w:t xml:space="preserve">1. Внести </w:t>
      </w:r>
      <w:r>
        <w:rPr>
          <w:rFonts w:ascii="Times New Roman" w:hAnsi="Times New Roman" w:cs="Times New Roman"/>
          <w:b w:val="false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b w:val="false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false"/>
          <w:sz w:val="24"/>
          <w:szCs w:val="24"/>
          <w:lang w:val="ru-RU"/>
        </w:rPr>
        <w:t>постановление</w:t>
      </w:r>
      <w:r>
        <w:rPr>
          <w:rFonts w:ascii="Times New Roman" w:hAnsi="Times New Roman" w:cs="Times New Roman"/>
          <w:b w:val="false"/>
          <w:sz w:val="24"/>
          <w:szCs w:val="24"/>
        </w:rPr>
        <w:t xml:space="preserve"> администрации Меловатского сельского поселения </w:t>
      </w:r>
      <w:r>
        <w:rPr>
          <w:rFonts w:ascii="Times New Roman" w:hAnsi="Times New Roman" w:cs="Times New Roman"/>
          <w:b w:val="false"/>
          <w:spacing w:val="-1"/>
          <w:sz w:val="24"/>
          <w:szCs w:val="24"/>
        </w:rPr>
        <w:t>Калачеевского</w:t>
      </w:r>
      <w:r>
        <w:rPr>
          <w:rFonts w:ascii="Times New Roman" w:hAnsi="Times New Roman" w:cs="Times New Roman"/>
          <w:b w:val="false"/>
          <w:sz w:val="24"/>
          <w:szCs w:val="24"/>
        </w:rPr>
        <w:t xml:space="preserve"> муниципального района Воронежской области от» «23» декабря 2013 года № 102 «Об утверждении муниципальной программы «Развитие культуры, физической культуры и спорта на территории Меловатского сельского поселения Калачеевского муниципального района Воронежской области на 2014-2020 годы» 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>(в редакции постановления № 69 от 13.10.2014 г., № 13 от 27.02.2015 г., № 33 от 27.05.2015 г., № 82 от 28.10.2015 г., № 9 от 13.02.2017г., № 57 от 03.10.2017 г., № 85 от 25.12.2017 г., № 6 от 22.02.2018 г.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  <w:lang w:val="ru-RU"/>
        </w:rPr>
        <w:t>, № 33 от 30.07.2018 г.</w:t>
      </w:r>
      <w:r>
        <w:rPr>
          <w:rStyle w:val="20pt"/>
          <w:rFonts w:ascii="Times New Roman" w:hAnsi="Times New Roman" w:cs="Times New Roman"/>
          <w:color w:val="000000"/>
          <w:sz w:val="24"/>
          <w:szCs w:val="24"/>
        </w:rPr>
        <w:t>)</w:t>
      </w:r>
    </w:p>
    <w:p xmlns:wp14="http://schemas.microsoft.com/office/word/2010/wordml" w14:paraId="7BCCE12C" wp14:textId="77777777">
      <w:pPr>
        <w:pStyle w:val="Normal"/>
        <w:spacing w:line="255" w:lineRule="atLeast"/>
        <w:jc w:val="both"/>
        <w:rPr/>
      </w:pPr>
      <w:r>
        <w:rPr>
          <w:rFonts w:ascii="Times New Roman" w:hAnsi="Times New Roman" w:eastAsia="Times New Roman" w:cs="Times New Roman"/>
        </w:rPr>
        <w:t>1.1. В наименовании постановления слова «2014-2020» заменить словами «2014-2021»;</w:t>
      </w:r>
    </w:p>
    <w:p xmlns:wp14="http://schemas.microsoft.com/office/word/2010/wordml" w14:paraId="3233EE1B" wp14:textId="77777777">
      <w:pPr>
        <w:pStyle w:val="Normal"/>
        <w:spacing w:line="255" w:lineRule="atLeast"/>
        <w:jc w:val="both"/>
        <w:rPr/>
      </w:pPr>
      <w:r>
        <w:rPr>
          <w:rFonts w:ascii="Times New Roman" w:hAnsi="Times New Roman" w:eastAsia="Times New Roman" w:cs="Times New Roman"/>
          <w:color w:val="1E1E1E"/>
        </w:rPr>
        <w:t>1.2. В пункте 1 постановления слова «2014-2020» заменить словами «2014-2021»;</w:t>
      </w:r>
    </w:p>
    <w:p xmlns:wp14="http://schemas.microsoft.com/office/word/2010/wordml" w14:paraId="3405E6E4" wp14:textId="77777777">
      <w:pPr>
        <w:pStyle w:val="Normal"/>
        <w:spacing w:line="255" w:lineRule="atLeast"/>
        <w:jc w:val="both"/>
        <w:rPr>
          <w:rFonts w:ascii="Times New Roman" w:hAnsi="Times New Roman" w:eastAsia="Times New Roman" w:cs="Times New Roman"/>
          <w:color w:val="1E1E1E"/>
        </w:rPr>
      </w:pPr>
      <w:r>
        <w:rPr>
          <w:rFonts w:ascii="Times New Roman" w:hAnsi="Times New Roman" w:eastAsia="Times New Roman" w:cs="Times New Roman"/>
          <w:color w:val="1E1E1E"/>
        </w:rPr>
        <w:t xml:space="preserve"> </w:t>
      </w:r>
      <w:r>
        <w:rPr>
          <w:rFonts w:ascii="Times New Roman" w:hAnsi="Times New Roman" w:eastAsia="Times New Roman" w:cs="Times New Roman"/>
          <w:color w:val="1E1E1E"/>
        </w:rPr>
        <w:t>1.3. В наименовании и по тексту муниципальной программы подпрограммы слова «2014- 2020» заменить словами «2014-2021, слова «в 2020» заменить на слова «в 2021», слова «к 2020» заменить на слова «к 2021»;</w:t>
      </w:r>
    </w:p>
    <w:p xmlns:wp14="http://schemas.microsoft.com/office/word/2010/wordml" w14:paraId="136B97BD" wp14:textId="77777777">
      <w:pPr>
        <w:pStyle w:val="Normal"/>
        <w:suppressAutoHyphens w:val="true"/>
        <w:rPr/>
      </w:pPr>
      <w:r>
        <w:rPr>
          <w:rFonts w:ascii="Times New Roman" w:hAnsi="Times New Roman" w:cs="Times New Roman"/>
        </w:rPr>
        <w:t>1.4. В Паспорте муниципальной программы Меловатского сельского поселения «Развитие культуры, физической культуры и спорта на территории Меловатского сельского поселения</w:t>
      </w:r>
    </w:p>
    <w:p xmlns:wp14="http://schemas.microsoft.com/office/word/2010/wordml" w14:paraId="6F5822C7" wp14:textId="77777777">
      <w:pPr>
        <w:pStyle w:val="Normal"/>
        <w:jc w:val="both"/>
        <w:rPr>
          <w:rFonts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Калачеевского муниципального района на 2014-2021 годы» </w:t>
      </w:r>
      <w:r>
        <w:rPr>
          <w:rFonts w:ascii="Times New Roman" w:hAnsi="Times New Roman" w:cs="Times New Roman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новой редакции:</w:t>
      </w:r>
    </w:p>
    <w:tbl>
      <w:tblPr>
        <w:tblW w:w="9422" w:type="dxa"/>
        <w:jc w:val="left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209"/>
        <w:gridCol w:w="7213"/>
      </w:tblGrid>
      <w:tr xmlns:wp14="http://schemas.microsoft.com/office/word/2010/wordml" w:rsidTr="6CDC67E1" w14:paraId="7881F1D2" wp14:textId="77777777">
        <w:trPr>
          <w:trHeight w:val="972" w:hRule="atLeast"/>
        </w:trPr>
        <w:tc>
          <w:tcPr>
            <w:tcW w:w="2209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B5E06D4" wp14:textId="77777777">
            <w:pPr>
              <w:pStyle w:val="Normal"/>
              <w:rPr/>
            </w:pPr>
            <w:r>
              <w:rPr>
                <w:rFonts w:ascii="Times New Roman" w:hAnsi="Times New Roman" w:cs="Times New Roman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213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14:paraId="0C7EF28F" wp14:textId="77777777">
            <w:pPr>
              <w:pStyle w:val="Style28"/>
              <w:jc w:val="both"/>
              <w:rPr/>
            </w:pPr>
            <w:r>
              <w:rPr>
                <w:rFonts w:eastAsia="Arial" w:cs="Arial"/>
                <w:color w:val="000000"/>
              </w:rPr>
              <w:t xml:space="preserve">  </w:t>
            </w:r>
            <w:r>
              <w:rPr>
                <w:rFonts w:eastAsia="Arial" w:cs="Arial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Финансирование программных мероприятий осуществляется за счет средств, получаемых из бюджета Меловатского сельского поселения, в объемах, предусмотренных Программой и утвержденных решением Совета народных депутатов Меловатского сельского поселения Калачеевского муниципального района о бюджете поселения на очередной финансовый год и плановый период.  </w:t>
            </w:r>
          </w:p>
          <w:p w:rsidP="6CDC67E1" w14:paraId="256143FD" w14:noSpellErr="1" wp14:textId="0B39A59B">
            <w:pPr>
              <w:pStyle w:val="Style28"/>
              <w:ind w:firstLine="252"/>
              <w:rPr>
                <w:rFonts w:ascii="Times New Roman" w:hAnsi="Times New Roman" w:cs="Times New Roman"/>
              </w:rPr>
            </w:pPr>
            <w:r w:rsidRPr="6CDC67E1" w:rsidR="6CDC67E1">
              <w:rPr>
                <w:rFonts w:ascii="Times New Roman" w:hAnsi="Times New Roman" w:cs="Times New Roman"/>
              </w:rPr>
              <w:t xml:space="preserve">Суммарный объем финансирования Программы на 2014 - 2021 годы составляет 22139,8 </w:t>
            </w:r>
            <w:r w:rsidRPr="6CDC67E1" w:rsidR="6CDC67E1">
              <w:rPr>
                <w:rFonts w:ascii="Times New Roman" w:hAnsi="Times New Roman" w:cs="Times New Roman"/>
              </w:rPr>
              <w:t xml:space="preserve">тыс. </w:t>
            </w:r>
            <w:r w:rsidRPr="6CDC67E1" w:rsidR="6CDC67E1">
              <w:rPr>
                <w:rFonts w:ascii="Times New Roman" w:hAnsi="Times New Roman" w:cs="Times New Roman"/>
              </w:rPr>
              <w:t>рублей, в том числе по годам реализации:</w:t>
            </w:r>
          </w:p>
          <w:p w14:paraId="49666371" wp14:textId="77777777">
            <w:pPr>
              <w:pStyle w:val="Normal"/>
              <w:rPr/>
            </w:pPr>
            <w:r>
              <w:rPr>
                <w:rFonts w:ascii="Times New Roman" w:hAnsi="Times New Roman" w:cs="Times New Roman"/>
              </w:rPr>
              <w:t>2014г.-2507,7 тыс. руб.</w:t>
            </w:r>
          </w:p>
          <w:p w14:paraId="644867E6" wp14:textId="77777777">
            <w:pPr>
              <w:pStyle w:val="Normal"/>
              <w:rPr/>
            </w:pPr>
            <w:r>
              <w:rPr>
                <w:rFonts w:ascii="Times New Roman" w:hAnsi="Times New Roman" w:cs="Times New Roman"/>
              </w:rPr>
              <w:t>2015 г.- 2596,3 тыс. руб.</w:t>
            </w:r>
          </w:p>
          <w:p w14:paraId="78548F7C" wp14:textId="77777777">
            <w:pPr>
              <w:pStyle w:val="Normal"/>
              <w:rPr/>
            </w:pPr>
            <w:r>
              <w:rPr>
                <w:rFonts w:ascii="Times New Roman" w:hAnsi="Times New Roman" w:cs="Times New Roman"/>
              </w:rPr>
              <w:t>2016 г.- 2073,7 тыс. руб.</w:t>
            </w:r>
          </w:p>
          <w:p w14:paraId="33951D71" wp14:textId="77777777">
            <w:pPr>
              <w:pStyle w:val="Normal"/>
              <w:rPr/>
            </w:pPr>
            <w:r>
              <w:rPr>
                <w:rFonts w:ascii="Times New Roman" w:hAnsi="Times New Roman" w:cs="Times New Roman"/>
              </w:rPr>
              <w:t>2017 г. – 2280,1 тыс. руб.</w:t>
            </w:r>
          </w:p>
          <w:p w14:paraId="45B9FAB0" wp14:textId="77777777">
            <w:pPr>
              <w:pStyle w:val="Normal"/>
              <w:rPr/>
            </w:pPr>
            <w:r>
              <w:rPr>
                <w:rFonts w:ascii="Times New Roman" w:hAnsi="Times New Roman" w:cs="Times New Roman"/>
              </w:rPr>
              <w:t>2018 г. – 2032,0 тыс. руб.</w:t>
            </w:r>
          </w:p>
          <w:p w14:paraId="3B8ACFBA" wp14:textId="77777777">
            <w:pPr>
              <w:pStyle w:val="Normal"/>
              <w:rPr/>
            </w:pPr>
            <w:r>
              <w:rPr>
                <w:rFonts w:ascii="Times New Roman" w:hAnsi="Times New Roman" w:cs="Times New Roman"/>
              </w:rPr>
              <w:t>2019 г. – 3550,0 тыс. руб.</w:t>
            </w:r>
          </w:p>
          <w:p w14:paraId="6A957777" wp14:textId="77777777">
            <w:pPr>
              <w:pStyle w:val="Normal"/>
              <w:rPr/>
            </w:pPr>
            <w:r>
              <w:rPr>
                <w:rFonts w:ascii="Times New Roman" w:hAnsi="Times New Roman" w:cs="Times New Roman"/>
              </w:rPr>
              <w:t>2020 г. – 3550,0 тыс. руб.</w:t>
            </w:r>
          </w:p>
          <w:p w14:paraId="0F9BFF68" wp14:textId="77777777">
            <w:pPr>
              <w:pStyle w:val="Normal"/>
              <w:rPr/>
            </w:pPr>
            <w:r>
              <w:rPr>
                <w:rFonts w:ascii="Times New Roman" w:hAnsi="Times New Roman" w:cs="Times New Roman"/>
              </w:rPr>
              <w:t>2021  г. – 3550,0 тыс. руб.</w:t>
            </w:r>
          </w:p>
          <w:p w14:paraId="7B6A8478" wp14:textId="77777777">
            <w:pPr>
              <w:pStyle w:val="Normal"/>
              <w:rPr>
                <w:highlight w:val="yellow"/>
              </w:rPr>
            </w:pPr>
            <w:r>
              <w:rPr>
                <w:rFonts w:ascii="Times New Roman" w:hAnsi="Times New Roman" w:cs="Times New Roman"/>
              </w:rPr>
              <w:t>Объем финансирования за счет бюджетов всех уровней подлежит корректировке в соответствии с законами о федеральном, областном бюджетах и решением о местном бюджете.</w:t>
            </w:r>
          </w:p>
        </w:tc>
      </w:tr>
    </w:tbl>
    <w:p xmlns:wp14="http://schemas.microsoft.com/office/word/2010/wordml" w14:paraId="41C8F396" wp14:textId="77777777">
      <w:pPr>
        <w:pStyle w:val="Normal"/>
        <w:spacing w:line="255" w:lineRule="atLeast"/>
        <w:jc w:val="both"/>
        <w:rPr>
          <w:rFonts w:ascii="Times New Roman" w:hAnsi="Times New Roman" w:eastAsia="Times New Roman" w:cs="Times New Roman"/>
          <w:color w:val="1E1E1E"/>
        </w:rPr>
      </w:pPr>
      <w:r>
        <w:rPr>
          <w:rFonts w:ascii="Times New Roman" w:hAnsi="Times New Roman" w:eastAsia="Times New Roman" w:cs="Times New Roman"/>
          <w:color w:val="1E1E1E"/>
        </w:rPr>
      </w:r>
    </w:p>
    <w:p xmlns:wp14="http://schemas.microsoft.com/office/word/2010/wordml" w14:paraId="5EC7630A" wp14:textId="77777777">
      <w:pPr>
        <w:pStyle w:val="Normal"/>
        <w:spacing w:line="255" w:lineRule="atLeast"/>
        <w:jc w:val="both"/>
        <w:rPr>
          <w:rFonts w:ascii="Times New Roman" w:hAnsi="Times New Roman" w:eastAsia="Times New Roman" w:cs="Times New Roman"/>
          <w:color w:val="1E1E1E"/>
        </w:rPr>
      </w:pPr>
      <w:r>
        <w:rPr>
          <w:rFonts w:ascii="Times New Roman" w:hAnsi="Times New Roman" w:eastAsia="Times New Roman" w:cs="Times New Roman"/>
          <w:color w:val="1E1E1E"/>
        </w:rPr>
        <w:t>1.5. Абзац 4 пункта 2.1 Раздела 2 изложить в новой реакции:</w:t>
      </w:r>
    </w:p>
    <w:p xmlns:wp14="http://schemas.microsoft.com/office/word/2010/wordml" w14:paraId="287ACD0D" wp14:textId="77777777">
      <w:pPr>
        <w:pStyle w:val="Normal"/>
        <w:spacing w:line="255" w:lineRule="atLeast"/>
        <w:jc w:val="both"/>
        <w:rPr>
          <w:rFonts w:ascii="Times New Roman" w:hAnsi="Times New Roman" w:eastAsia="Times New Roman" w:cs="Times New Roman"/>
          <w:color w:val="1E1E1E"/>
        </w:rPr>
      </w:pPr>
      <w:r>
        <w:rPr>
          <w:rFonts w:ascii="Times New Roman" w:hAnsi="Times New Roman" w:eastAsia="Times New Roman" w:cs="Times New Roman"/>
          <w:color w:val="1E1E1E"/>
        </w:rPr>
        <w:t>«</w:t>
      </w:r>
      <w:r>
        <w:rPr>
          <w:rFonts w:ascii="Times New Roman" w:hAnsi="Times New Roman" w:cs="Times New Roman"/>
        </w:rPr>
        <w:t xml:space="preserve">Выбор приоритетных целей Программы обусловлен стратегическими целями, определёнными в </w:t>
      </w:r>
      <w:hyperlink r:id="rId2">
        <w:r>
          <w:rPr>
            <w:rStyle w:val="Style22"/>
            <w:rFonts w:ascii="Times New Roman" w:hAnsi="Times New Roman" w:cs="Times New Roman"/>
            <w:color w:val="000000"/>
          </w:rPr>
          <w:t>Концепции</w:t>
        </w:r>
      </w:hyperlink>
      <w:r>
        <w:rPr>
          <w:rFonts w:ascii="Times New Roman" w:hAnsi="Times New Roman" w:cs="Times New Roman"/>
        </w:rPr>
        <w:t xml:space="preserve"> долгосрочного социально - экономического развития Российской Федерации на период до 2021 года, утверждённой </w:t>
      </w:r>
      <w:hyperlink r:id="rId3">
        <w:r>
          <w:rPr>
            <w:rStyle w:val="Style22"/>
            <w:rFonts w:ascii="Times New Roman" w:hAnsi="Times New Roman" w:cs="Times New Roman"/>
            <w:color w:val="000000"/>
          </w:rPr>
          <w:t>распоряжением</w:t>
        </w:r>
      </w:hyperlink>
      <w:r>
        <w:rPr>
          <w:rFonts w:ascii="Times New Roman" w:hAnsi="Times New Roman" w:cs="Times New Roman"/>
        </w:rPr>
        <w:t xml:space="preserve"> Правительства Российской Федерации от 17.11.2008 N 1662-р "Концепция долгосрочного социально - экономического развития Российской Федерации на период до 2021 года", стратегии социально - экономического развития Воронежской области на долгосрочную перспективу, принятой областной Думой </w:t>
      </w:r>
      <w:hyperlink r:id="rId4">
        <w:r>
          <w:rPr>
            <w:rStyle w:val="Style22"/>
            <w:rFonts w:ascii="Times New Roman" w:hAnsi="Times New Roman" w:cs="Times New Roman"/>
            <w:color w:val="000000"/>
          </w:rPr>
          <w:t>23.06.2010г. 65-ОЗ</w:t>
        </w:r>
      </w:hyperlink>
      <w:r>
        <w:rPr>
          <w:rFonts w:ascii="Times New Roman" w:hAnsi="Times New Roman" w:cs="Times New Roman"/>
        </w:rPr>
        <w:t xml:space="preserve"> "О стратегии социально - экономического развития Воронежской области на долгосрочную перспективу", стратегии развития культуры Воронежской области до 2021 года, утверждённой приказом департамента культуры и архивного дела Воронежской области от 23.12.2009 N 667-ОД "Об утверждении стратегии развития культуры Воронежской области до 2020 года", решением правительства Воронежской области от 25.12.2009 года N 8 "О перспективах развития Воронежской области как культурного края Черноземья в 2010 - 2021 годах", определяющие основные принципы государственной политики Воронежской области в сфере культуры сельских территорий.»</w:t>
      </w:r>
    </w:p>
    <w:p xmlns:wp14="http://schemas.microsoft.com/office/word/2010/wordml" w14:paraId="0C5501F2" wp14:textId="77777777">
      <w:pPr>
        <w:pStyle w:val="24"/>
        <w:shd w:val="clear" w:fill="auto"/>
        <w:spacing w:before="0" w:after="0" w:line="240" w:lineRule="auto"/>
        <w:ind w:right="44" w:hanging="0"/>
        <w:jc w:val="both"/>
        <w:rPr>
          <w:rFonts w:ascii="Times New Roman" w:hAnsi="Times New Roman" w:cs="Times New Roman"/>
          <w:b w:val="false"/>
          <w:b w:val="false"/>
          <w:sz w:val="24"/>
          <w:szCs w:val="24"/>
          <w:lang w:val="ru-RU"/>
        </w:rPr>
      </w:pPr>
      <w:r>
        <w:rPr>
          <w:rFonts w:ascii="Times New Roman" w:hAnsi="Times New Roman" w:cs="Times New Roman"/>
          <w:b w:val="false"/>
          <w:sz w:val="24"/>
          <w:szCs w:val="24"/>
          <w:lang w:val="ru-RU"/>
        </w:rPr>
        <w:t>1.6. В абзаце 4 мероприятия 1.4. Раздела 3 цифру «22590,5» заменить на цифру «22139,8»</w:t>
      </w:r>
    </w:p>
    <w:p xmlns:wp14="http://schemas.microsoft.com/office/word/2010/wordml" w14:paraId="7EC74DA4" wp14:textId="77777777">
      <w:pPr>
        <w:pStyle w:val="24"/>
        <w:shd w:val="clear" w:fill="auto"/>
        <w:spacing w:before="0" w:after="0" w:line="240" w:lineRule="auto"/>
        <w:ind w:right="44" w:hanging="0"/>
        <w:jc w:val="both"/>
        <w:rPr>
          <w:rFonts w:ascii="Times New Roman" w:hAnsi="Times New Roman" w:cs="Times New Roman"/>
          <w:b w:val="false"/>
          <w:b w:val="false"/>
          <w:sz w:val="24"/>
          <w:szCs w:val="24"/>
          <w:lang w:val="ru-RU"/>
        </w:rPr>
      </w:pPr>
      <w:r>
        <w:rPr>
          <w:rFonts w:ascii="Times New Roman" w:hAnsi="Times New Roman" w:cs="Times New Roman"/>
          <w:b w:val="false"/>
          <w:sz w:val="24"/>
          <w:szCs w:val="24"/>
          <w:lang w:val="ru-RU"/>
        </w:rPr>
        <w:t>1.7. В абзаце 5 Раздела 4 цифру «22590,8» заменить на цифру «22139,8»</w:t>
      </w:r>
    </w:p>
    <w:p xmlns:wp14="http://schemas.microsoft.com/office/word/2010/wordml" w14:paraId="1B4E8C79" wp14:textId="77777777">
      <w:pPr>
        <w:pStyle w:val="ConsPlusNormal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В Паспорте подпрограммы 1 «Расходы на обеспечение деятельности (оказание услуг) учреждения, обеспечивающего развитие культурно - досуговой деятельности и народного творчества» </w:t>
      </w:r>
      <w:r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строку «Объем бюджетных ассигнований подпрограммы» изложить в новой редакции:</w:t>
      </w:r>
    </w:p>
    <w:p xmlns:wp14="http://schemas.microsoft.com/office/word/2010/wordml" w14:paraId="72A3D3EC" wp14:textId="77777777">
      <w:pPr>
        <w:pStyle w:val="ConsPlusNormal1"/>
        <w:ind w:firstLine="5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tbl>
      <w:tblPr>
        <w:tblW w:w="942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23" w:type="dxa"/>
          <w:bottom w:w="0" w:type="dxa"/>
          <w:right w:w="28" w:type="dxa"/>
        </w:tblCellMar>
      </w:tblPr>
      <w:tblGrid>
        <w:gridCol w:w="2246"/>
        <w:gridCol w:w="7175"/>
      </w:tblGrid>
      <w:tr xmlns:wp14="http://schemas.microsoft.com/office/word/2010/wordml" w:rsidTr="6CDC67E1" w14:paraId="16BF11D7" wp14:textId="77777777">
        <w:trPr>
          <w:trHeight w:val="3012" w:hRule="atLeast"/>
        </w:trPr>
        <w:tc>
          <w:tcPr>
            <w:tcW w:w="2246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insideH w:val="single" w:color="000000" w:sz="4" w:space="0"/>
            </w:tcBorders>
            <w:shd w:val="clear" w:color="auto" w:fill="auto"/>
            <w:tcMar/>
          </w:tcPr>
          <w:p w14:paraId="43A25B93" wp14:textId="77777777"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бюджетных ассигнований подпрограммы   </w:t>
            </w:r>
          </w:p>
        </w:tc>
        <w:tc>
          <w:tcPr>
            <w:tcW w:w="7175" w:type="dxa"/>
            <w:tcBorders>
              <w:top w:val="single" w:color="000000" w:themeColor="accent6" w:sz="4" w:space="0"/>
              <w:left w:val="single" w:color="000000" w:themeColor="accent6" w:sz="4" w:space="0"/>
              <w:bottom w:val="single" w:color="000000" w:themeColor="accent6" w:sz="4" w:space="0"/>
              <w:right w:val="single" w:color="000000" w:themeColor="accent6" w:sz="4" w:space="0"/>
              <w:insideH w:val="single" w:color="000000" w:sz="4" w:space="0"/>
              <w:insideV w:val="single" w:color="000000" w:sz="4" w:space="0"/>
            </w:tcBorders>
            <w:shd w:val="clear" w:color="auto" w:fill="auto"/>
            <w:tcMar/>
          </w:tcPr>
          <w:p w:rsidP="6CDC67E1" w14:paraId="2424402B" wp14:textId="4478324F">
            <w:pPr>
              <w:pStyle w:val="Style28"/>
              <w:ind w:firstLine="252"/>
              <w:rPr>
                <w:rFonts w:ascii="Times New Roman" w:hAnsi="Times New Roman" w:cs="Times New Roman"/>
              </w:rPr>
            </w:pPr>
            <w:r w:rsidRPr="6CDC67E1" w:rsidR="6CDC67E1">
              <w:rPr>
                <w:rFonts w:ascii="Times New Roman" w:hAnsi="Times New Roman" w:cs="Times New Roman"/>
              </w:rPr>
              <w:t xml:space="preserve">Суммарный объем финансирования подпрограммы на 2014 - 2021 годы составляет 22139,8 </w:t>
            </w:r>
            <w:r w:rsidRPr="6CDC67E1" w:rsidR="6CDC67E1">
              <w:rPr>
                <w:rFonts w:ascii="Times New Roman" w:hAnsi="Times New Roman" w:cs="Times New Roman"/>
              </w:rPr>
              <w:t xml:space="preserve">тыс. </w:t>
            </w:r>
            <w:r w:rsidRPr="6CDC67E1" w:rsidR="6CDC67E1">
              <w:rPr>
                <w:rFonts w:ascii="Times New Roman" w:hAnsi="Times New Roman" w:cs="Times New Roman"/>
              </w:rPr>
              <w:t>рублей, в том числе по годам реализации:</w:t>
            </w:r>
          </w:p>
          <w:p w14:paraId="25A6AFC7" wp14:textId="77777777">
            <w:pPr>
              <w:pStyle w:val="Normal"/>
              <w:rPr/>
            </w:pPr>
            <w:r>
              <w:rPr>
                <w:rFonts w:ascii="Times New Roman" w:hAnsi="Times New Roman" w:cs="Times New Roman"/>
              </w:rPr>
              <w:t>2014г.-2507,7 тыс. руб.</w:t>
            </w:r>
          </w:p>
          <w:p w14:paraId="621B1A89" wp14:textId="77777777">
            <w:pPr>
              <w:pStyle w:val="Normal"/>
              <w:rPr/>
            </w:pPr>
            <w:r>
              <w:rPr>
                <w:rFonts w:ascii="Times New Roman" w:hAnsi="Times New Roman" w:cs="Times New Roman"/>
              </w:rPr>
              <w:t>2015 г.- 2596,3 тыс. руб.</w:t>
            </w:r>
          </w:p>
          <w:p w14:paraId="55733A2B" wp14:textId="77777777">
            <w:pPr>
              <w:pStyle w:val="Normal"/>
              <w:rPr/>
            </w:pPr>
            <w:r>
              <w:rPr>
                <w:rFonts w:ascii="Times New Roman" w:hAnsi="Times New Roman" w:cs="Times New Roman"/>
              </w:rPr>
              <w:t>2016 г.- 2073,7 тыс. руб.</w:t>
            </w:r>
          </w:p>
          <w:p w14:paraId="3390AF49" wp14:textId="77777777">
            <w:pPr>
              <w:pStyle w:val="Normal"/>
              <w:rPr/>
            </w:pPr>
            <w:r>
              <w:rPr>
                <w:rFonts w:ascii="Times New Roman" w:hAnsi="Times New Roman" w:cs="Times New Roman"/>
              </w:rPr>
              <w:t>2017 г. – 2280,1 тыс. руб.</w:t>
            </w:r>
          </w:p>
          <w:p w14:paraId="0AB7FEFC" wp14:textId="77777777">
            <w:pPr>
              <w:pStyle w:val="Normal"/>
              <w:rPr/>
            </w:pPr>
            <w:r>
              <w:rPr>
                <w:rFonts w:ascii="Times New Roman" w:hAnsi="Times New Roman" w:cs="Times New Roman"/>
              </w:rPr>
              <w:t>2018 г. – 2032,0 тыс. руб.</w:t>
            </w:r>
          </w:p>
          <w:p w14:paraId="64ECAADA" wp14:textId="77777777">
            <w:pPr>
              <w:pStyle w:val="Normal"/>
              <w:rPr/>
            </w:pPr>
            <w:r>
              <w:rPr>
                <w:rFonts w:ascii="Times New Roman" w:hAnsi="Times New Roman" w:cs="Times New Roman"/>
              </w:rPr>
              <w:t>2019 г. – 3550,0 тыс. руб.</w:t>
            </w:r>
          </w:p>
          <w:p w14:paraId="20B87D89" wp14:textId="77777777">
            <w:pPr>
              <w:pStyle w:val="Normal"/>
              <w:rPr/>
            </w:pPr>
            <w:r>
              <w:rPr>
                <w:rFonts w:ascii="Times New Roman" w:hAnsi="Times New Roman" w:cs="Times New Roman"/>
              </w:rPr>
              <w:t>2020 г. – 3550,0 тыс. руб.</w:t>
            </w:r>
          </w:p>
          <w:p w14:paraId="79990B64" wp14:textId="77777777">
            <w:pPr>
              <w:pStyle w:val="Normal"/>
              <w:rPr/>
            </w:pPr>
            <w:r>
              <w:rPr>
                <w:rFonts w:ascii="Times New Roman" w:hAnsi="Times New Roman" w:cs="Times New Roman"/>
              </w:rPr>
              <w:t>2021 г. – 3550,0 тыс. руб.</w:t>
            </w:r>
          </w:p>
          <w:p w14:paraId="0D0B940D" wp14:textId="77777777">
            <w:pPr>
              <w:pStyle w:val="Normal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</w:r>
          </w:p>
        </w:tc>
      </w:tr>
    </w:tbl>
    <w:p xmlns:wp14="http://schemas.microsoft.com/office/word/2010/wordml" w14:paraId="0E27B00A" wp14:textId="77777777">
      <w:pPr>
        <w:pStyle w:val="ConsPlusNormal1"/>
        <w:ind w:firstLine="5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 xmlns:wp14="http://schemas.microsoft.com/office/word/2010/wordml" w14:paraId="5E69B6F0" wp14:textId="77777777">
      <w:pPr>
        <w:pStyle w:val="24"/>
        <w:shd w:val="clear" w:fill="auto"/>
        <w:spacing w:before="0" w:after="0" w:line="240" w:lineRule="auto"/>
        <w:ind w:left="20" w:right="44" w:firstLine="523"/>
        <w:jc w:val="both"/>
        <w:rPr>
          <w:b w:val="false"/>
          <w:b w:val="false"/>
        </w:rPr>
      </w:pPr>
      <w:r>
        <w:rPr>
          <w:rFonts w:ascii="Times New Roman" w:hAnsi="Times New Roman" w:cs="Times New Roman"/>
          <w:b w:val="false"/>
          <w:sz w:val="24"/>
          <w:szCs w:val="24"/>
        </w:rPr>
        <w:t xml:space="preserve">2. Приложение </w:t>
      </w:r>
      <w:r>
        <w:rPr>
          <w:rFonts w:ascii="Times New Roman" w:hAnsi="Times New Roman" w:cs="Times New Roman"/>
          <w:b w:val="false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 w:val="false"/>
          <w:sz w:val="24"/>
          <w:szCs w:val="24"/>
        </w:rPr>
        <w:t xml:space="preserve"> к Муниципальной   программе  изложить в новой редакции согласно приложению 1  данному постановлению</w:t>
      </w:r>
      <w:r>
        <w:rPr>
          <w:b w:val="false"/>
        </w:rPr>
        <w:t>.</w:t>
      </w:r>
    </w:p>
    <w:p xmlns:wp14="http://schemas.microsoft.com/office/word/2010/wordml" w14:paraId="5E7E0A4B" wp14:textId="77777777">
      <w:pPr>
        <w:pStyle w:val="24"/>
        <w:shd w:val="clear" w:fill="auto"/>
        <w:spacing w:before="0" w:after="0" w:line="240" w:lineRule="auto"/>
        <w:ind w:left="20" w:right="44" w:firstLine="523"/>
        <w:jc w:val="both"/>
        <w:rPr>
          <w:b w:val="false"/>
          <w:b w:val="false"/>
        </w:rPr>
      </w:pPr>
      <w:r>
        <w:rPr>
          <w:rFonts w:ascii="Times New Roman" w:hAnsi="Times New Roman" w:cs="Times New Roman"/>
          <w:b w:val="false"/>
          <w:sz w:val="24"/>
          <w:szCs w:val="24"/>
        </w:rPr>
        <w:t xml:space="preserve">3. Приложение </w:t>
      </w:r>
      <w:r>
        <w:rPr>
          <w:rFonts w:ascii="Times New Roman" w:hAnsi="Times New Roman" w:cs="Times New Roman"/>
          <w:b w:val="false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 w:val="false"/>
          <w:sz w:val="24"/>
          <w:szCs w:val="24"/>
        </w:rPr>
        <w:t xml:space="preserve"> к Муниципальной   программе  изложить в новой редакции согласно приложению 2  данному постановлению</w:t>
      </w:r>
      <w:r>
        <w:rPr>
          <w:b w:val="false"/>
        </w:rPr>
        <w:t>.</w:t>
      </w:r>
    </w:p>
    <w:p xmlns:wp14="http://schemas.microsoft.com/office/word/2010/wordml" w14:paraId="3C7DB2F5" wp14:textId="77777777">
      <w:pPr>
        <w:pStyle w:val="24"/>
        <w:shd w:val="clear" w:fill="auto"/>
        <w:spacing w:before="0" w:after="0" w:line="240" w:lineRule="auto"/>
        <w:ind w:left="20" w:right="44" w:firstLine="523"/>
        <w:jc w:val="both"/>
        <w:rPr>
          <w:b w:val="false"/>
          <w:b w:val="false"/>
          <w:lang w:val="ru-RU"/>
        </w:rPr>
      </w:pPr>
      <w:r>
        <w:rPr>
          <w:rFonts w:ascii="Times New Roman" w:hAnsi="Times New Roman" w:cs="Times New Roman"/>
          <w:b w:val="false"/>
          <w:sz w:val="24"/>
          <w:szCs w:val="24"/>
        </w:rPr>
        <w:t xml:space="preserve">4. Приложение </w:t>
      </w:r>
      <w:r>
        <w:rPr>
          <w:rFonts w:ascii="Times New Roman" w:hAnsi="Times New Roman" w:cs="Times New Roman"/>
          <w:b w:val="false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 w:val="false"/>
          <w:sz w:val="24"/>
          <w:szCs w:val="24"/>
        </w:rPr>
        <w:t xml:space="preserve"> к Муниципальной   программе  изложить в новой редакции согласно приложению 3  данному постановлению</w:t>
      </w:r>
      <w:r>
        <w:rPr>
          <w:b w:val="false"/>
        </w:rPr>
        <w:t>.</w:t>
      </w:r>
    </w:p>
    <w:p xmlns:wp14="http://schemas.microsoft.com/office/word/2010/wordml" w14:paraId="3652A809" wp14:textId="77777777">
      <w:pPr>
        <w:pStyle w:val="24"/>
        <w:shd w:val="clear" w:fill="auto"/>
        <w:spacing w:before="0" w:after="0" w:line="240" w:lineRule="auto"/>
        <w:ind w:left="20" w:right="44" w:firstLine="523"/>
        <w:jc w:val="both"/>
        <w:rPr>
          <w:b w:val="false"/>
          <w:b w:val="false"/>
          <w:lang w:val="ru-RU"/>
        </w:rPr>
      </w:pPr>
      <w:r>
        <w:rPr>
          <w:rFonts w:ascii="Times New Roman" w:hAnsi="Times New Roman" w:cs="Times New Roman"/>
          <w:b w:val="false"/>
          <w:sz w:val="24"/>
          <w:szCs w:val="24"/>
          <w:lang w:val="ru-RU"/>
        </w:rPr>
        <w:t xml:space="preserve">5. </w:t>
      </w:r>
      <w:r>
        <w:rPr>
          <w:rFonts w:ascii="Times New Roman" w:hAnsi="Times New Roman" w:cs="Times New Roman"/>
          <w:b w:val="false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false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 w:val="false"/>
          <w:sz w:val="24"/>
          <w:szCs w:val="24"/>
        </w:rPr>
        <w:t xml:space="preserve"> к Муниципальной   программе  изложить в новой редакции согласно приложению </w:t>
      </w:r>
      <w:r>
        <w:rPr>
          <w:rFonts w:ascii="Times New Roman" w:hAnsi="Times New Roman" w:cs="Times New Roman"/>
          <w:b w:val="false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 w:val="false"/>
          <w:sz w:val="24"/>
          <w:szCs w:val="24"/>
        </w:rPr>
        <w:t xml:space="preserve">  данному постановлению</w:t>
      </w:r>
      <w:r>
        <w:rPr>
          <w:b w:val="false"/>
        </w:rPr>
        <w:t>.</w:t>
      </w:r>
    </w:p>
    <w:p xmlns:wp14="http://schemas.microsoft.com/office/word/2010/wordml" w14:paraId="7B6F5DEA" wp14:textId="77777777">
      <w:pPr>
        <w:pStyle w:val="24"/>
        <w:shd w:val="clear" w:fill="auto"/>
        <w:spacing w:before="0" w:after="0" w:line="240" w:lineRule="auto"/>
        <w:ind w:left="20" w:right="44" w:firstLine="523"/>
        <w:jc w:val="both"/>
        <w:rPr>
          <w:b w:val="false"/>
          <w:b w:val="false"/>
          <w:lang w:val="ru-RU"/>
        </w:rPr>
      </w:pPr>
      <w:r>
        <w:rPr>
          <w:b w:val="false"/>
          <w:lang w:val="ru-RU"/>
        </w:rPr>
        <w:t xml:space="preserve">6. </w:t>
      </w:r>
      <w:r>
        <w:rPr>
          <w:rFonts w:ascii="Times New Roman" w:hAnsi="Times New Roman" w:cs="Times New Roman"/>
          <w:b w:val="false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false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 w:val="false"/>
          <w:sz w:val="24"/>
          <w:szCs w:val="24"/>
        </w:rPr>
        <w:t xml:space="preserve"> к Муниципальной   программе  изложить в новой редакции согласно приложению </w:t>
      </w:r>
      <w:r>
        <w:rPr>
          <w:rFonts w:ascii="Times New Roman" w:hAnsi="Times New Roman" w:cs="Times New Roman"/>
          <w:b w:val="false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 w:val="false"/>
          <w:sz w:val="24"/>
          <w:szCs w:val="24"/>
        </w:rPr>
        <w:t xml:space="preserve">  данному постановлению</w:t>
      </w:r>
      <w:r>
        <w:rPr>
          <w:b w:val="false"/>
        </w:rPr>
        <w:t>.</w:t>
      </w:r>
    </w:p>
    <w:p xmlns:wp14="http://schemas.microsoft.com/office/word/2010/wordml" w14:paraId="782B9831" wp14:textId="77777777">
      <w:pPr>
        <w:pStyle w:val="ConsPlusNormal1"/>
        <w:widowControl w:val="false"/>
        <w:ind w:firstLine="54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Вестнике муниципальных правовых актов Меловатского сельского поселения Калачеевского муниципального района Воронежской области и на сайте администрации Меловатского сельского поселения Калачеевского муниципального района Воронежской области в сети интернет.</w:t>
      </w:r>
    </w:p>
    <w:p xmlns:wp14="http://schemas.microsoft.com/office/word/2010/wordml" w14:paraId="2B8044D6" wp14:textId="77777777">
      <w:pPr>
        <w:pStyle w:val="Normal"/>
        <w:ind w:firstLine="543"/>
        <w:jc w:val="both"/>
        <w:rPr/>
      </w:pPr>
      <w:r>
        <w:rPr>
          <w:rFonts w:ascii="Times New Roman" w:hAnsi="Times New Roman" w:cs="Times New Roman"/>
        </w:rPr>
        <w:t>8. Настоящее постановление вступает в силу с момента опубликования.</w:t>
      </w:r>
    </w:p>
    <w:p xmlns:wp14="http://schemas.microsoft.com/office/word/2010/wordml" w14:paraId="5B8D4411" wp14:textId="77777777">
      <w:pPr>
        <w:pStyle w:val="Normal"/>
        <w:ind w:firstLine="5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Контроль за исполнением настоящего постановления оставляю за  собой.</w:t>
      </w:r>
    </w:p>
    <w:p xmlns:wp14="http://schemas.microsoft.com/office/word/2010/wordml" w14:paraId="60061E4C" wp14:textId="77777777">
      <w:pPr>
        <w:pStyle w:val="TextBody"/>
        <w:shd w:val="clear" w:fill="auto"/>
        <w:tabs>
          <w:tab w:val="clear" w:pos="720"/>
          <w:tab w:val="left" w:leader="none" w:pos="905"/>
        </w:tabs>
        <w:spacing w:before="0" w:after="0" w:line="240" w:lineRule="auto"/>
        <w:jc w:val="both"/>
        <w:rPr>
          <w:rStyle w:val="Style21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</w:r>
    </w:p>
    <w:p xmlns:wp14="http://schemas.microsoft.com/office/word/2010/wordml" w14:paraId="44EAFD9C" wp14:textId="77777777">
      <w:pPr>
        <w:pStyle w:val="TextBody"/>
        <w:shd w:val="clear" w:fill="auto"/>
        <w:tabs>
          <w:tab w:val="clear" w:pos="720"/>
          <w:tab w:val="left" w:leader="none" w:pos="905"/>
        </w:tabs>
        <w:spacing w:before="0" w:after="0" w:line="240" w:lineRule="auto"/>
        <w:rPr>
          <w:rStyle w:val="Style21"/>
          <w:rFonts w:ascii="Times New Roman" w:hAnsi="Times New Roman" w:cs="Times New Roman"/>
          <w:color w:val="000000"/>
          <w:sz w:val="24"/>
          <w:szCs w:val="24"/>
        </w:rPr>
      </w:pPr>
      <w:r>
        <w:rPr/>
      </w:r>
    </w:p>
    <w:p xmlns:wp14="http://schemas.microsoft.com/office/word/2010/wordml" w14:paraId="4B94D5A5" wp14:textId="77777777">
      <w:pPr>
        <w:pStyle w:val="TextBody"/>
        <w:shd w:val="clear" w:fill="auto"/>
        <w:tabs>
          <w:tab w:val="clear" w:pos="720"/>
          <w:tab w:val="left" w:leader="none" w:pos="905"/>
        </w:tabs>
        <w:spacing w:before="0" w:after="0" w:line="240" w:lineRule="auto"/>
        <w:rPr>
          <w:rStyle w:val="Style21"/>
          <w:rFonts w:ascii="Times New Roman" w:hAnsi="Times New Roman" w:cs="Times New Roman"/>
          <w:color w:val="000000"/>
          <w:sz w:val="24"/>
          <w:szCs w:val="24"/>
        </w:rPr>
      </w:pPr>
      <w:r>
        <w:rPr/>
      </w:r>
    </w:p>
    <w:p xmlns:wp14="http://schemas.microsoft.com/office/word/2010/wordml" w14:paraId="3DEEC669" wp14:textId="77777777">
      <w:pPr>
        <w:pStyle w:val="TextBody"/>
        <w:shd w:val="clear" w:fill="auto"/>
        <w:tabs>
          <w:tab w:val="clear" w:pos="720"/>
          <w:tab w:val="left" w:leader="none" w:pos="905"/>
        </w:tabs>
        <w:spacing w:before="0" w:after="0" w:line="240" w:lineRule="auto"/>
        <w:rPr>
          <w:rStyle w:val="Style21"/>
          <w:rFonts w:ascii="Times New Roman" w:hAnsi="Times New Roman" w:cs="Times New Roman"/>
          <w:color w:val="000000"/>
          <w:sz w:val="24"/>
          <w:szCs w:val="24"/>
        </w:rPr>
      </w:pPr>
      <w:r>
        <w:rPr/>
      </w:r>
    </w:p>
    <w:p xmlns:wp14="http://schemas.microsoft.com/office/word/2010/wordml" w14:paraId="301E4BB9" wp14:textId="77777777">
      <w:pPr>
        <w:sectPr>
          <w:type w:val="nextPage"/>
          <w:pgSz w:w="11906" w:h="16838" w:orient="portrait"/>
          <w:pgMar w:top="851" w:right="851" w:bottom="851" w:left="1418" w:header="0" w:footer="0" w:gutter="0"/>
          <w:pgNumType w:fmt="decimal"/>
          <w:formProt w:val="false"/>
          <w:textDirection w:val="lrTb"/>
          <w:docGrid w:type="default" w:linePitch="360" w:charSpace="0"/>
        </w:sectPr>
        <w:pStyle w:val="TextBody"/>
        <w:shd w:val="clear" w:fill="auto"/>
        <w:tabs>
          <w:tab w:val="clear" w:pos="720"/>
          <w:tab w:val="left" w:leader="none" w:pos="905"/>
        </w:tabs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</w:pPr>
      <w:r>
        <w:rPr>
          <w:rStyle w:val="Style21"/>
          <w:rFonts w:ascii="Times New Roman" w:hAnsi="Times New Roman" w:eastAsia="Times New Roman" w:cs="Times New Roman"/>
          <w:color w:val="000000"/>
          <w:sz w:val="24"/>
          <w:szCs w:val="24"/>
        </w:rPr>
        <w:t xml:space="preserve">  </w:t>
      </w:r>
      <w:r>
        <w:rPr>
          <w:rStyle w:val="Style21"/>
          <w:rFonts w:ascii="Times New Roman" w:hAnsi="Times New Roman" w:cs="Times New Roman"/>
          <w:color w:val="000000"/>
          <w:sz w:val="24"/>
          <w:szCs w:val="24"/>
        </w:rPr>
        <w:t>Глава Меловатского сельского  поселения                                          И.И. Демиденко</w:t>
      </w:r>
    </w:p>
    <w:p xmlns:wp14="http://schemas.microsoft.com/office/word/2010/wordml" w14:paraId="3656B9AB" wp14:textId="77777777">
      <w:pPr>
        <w:pStyle w:val="Normal"/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 w:eastAsia="ar-SA"/>
        </w:rPr>
      </w:r>
    </w:p>
    <w:p xmlns:wp14="http://schemas.microsoft.com/office/word/2010/wordml" w14:paraId="45FB0818" wp14:textId="77777777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 xmlns:wp14="http://schemas.microsoft.com/office/word/2010/wordml" w14:paraId="049F31CB" wp14:textId="77777777">
      <w:pPr>
        <w:pStyle w:val="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tbl>
      <w:tblPr>
        <w:tblW w:w="3885" w:type="dxa"/>
        <w:jc w:val="left"/>
        <w:tblInd w:w="1122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</w:tblGrid>
      <w:tr xmlns:wp14="http://schemas.microsoft.com/office/word/2010/wordml" w14:paraId="3C53DF41" wp14:textId="77777777">
        <w:trPr/>
        <w:tc>
          <w:tcPr>
            <w:tcW w:w="3885" w:type="dxa"/>
            <w:tcBorders/>
            <w:shd w:val="clear" w:fill="auto"/>
          </w:tcPr>
          <w:p w14:paraId="1FF65E05" wp14:textId="77777777">
            <w:pPr>
              <w:pStyle w:val="Normal"/>
              <w:suppressAutoHyphens w:val="true"/>
              <w:rPr/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Приложение 1 к постановлению</w:t>
            </w:r>
          </w:p>
          <w:p w14:paraId="2C0B9A07" wp14:textId="77777777">
            <w:pPr>
              <w:pStyle w:val="Normal"/>
              <w:suppressAutoHyphens w:val="tru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администрации Меловатского сельского поселения</w:t>
            </w:r>
          </w:p>
          <w:p w14:paraId="04489ED4" wp14:textId="77777777">
            <w:pPr>
              <w:pStyle w:val="Normal"/>
              <w:suppressAutoHyphens w:val="true"/>
              <w:rPr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  21.12.2018 года  № 58</w:t>
            </w:r>
          </w:p>
        </w:tc>
      </w:tr>
    </w:tbl>
    <w:p xmlns:wp14="http://schemas.microsoft.com/office/word/2010/wordml" w14:paraId="53128261" wp14:textId="77777777">
      <w:pPr>
        <w:pStyle w:val="Normal"/>
        <w:suppressAutoHyphens w:val="true"/>
        <w:ind w:firstLine="9498"/>
        <w:jc w:val="center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</w:r>
    </w:p>
    <w:p xmlns:wp14="http://schemas.microsoft.com/office/word/2010/wordml" w14:paraId="62F44435" wp14:textId="77777777">
      <w:pPr>
        <w:pStyle w:val="Normal"/>
        <w:suppressAutoHyphens w:val="true"/>
        <w:jc w:val="center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СВЕДЕНИЯ </w:t>
      </w:r>
    </w:p>
    <w:p xmlns:wp14="http://schemas.microsoft.com/office/word/2010/wordml" w14:paraId="5740017C" wp14:textId="77777777">
      <w:pPr>
        <w:pStyle w:val="Normal"/>
        <w:suppressAutoHyphens w:val="true"/>
        <w:jc w:val="center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о показателях (индикаторах) муниципальной программы Меловатского сельского поселения</w:t>
      </w:r>
    </w:p>
    <w:p xmlns:wp14="http://schemas.microsoft.com/office/word/2010/wordml" w14:paraId="371EFB72" wp14:textId="77777777">
      <w:pPr>
        <w:pStyle w:val="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«Муниципальная программа</w:t>
      </w:r>
    </w:p>
    <w:p xmlns:wp14="http://schemas.microsoft.com/office/word/2010/wordml" w14:paraId="1845EEEC" wp14:textId="77777777">
      <w:pPr>
        <w:pStyle w:val="Normal"/>
        <w:suppressAutoHyphens w:val="true"/>
        <w:jc w:val="center"/>
        <w:rPr>
          <w:rFonts w:cs="Times New Roman"/>
        </w:rPr>
      </w:pPr>
      <w:r>
        <w:rPr>
          <w:rFonts w:ascii="Times New Roman" w:hAnsi="Times New Roman" w:cs="Times New Roman"/>
          <w:kern w:val="2"/>
        </w:rPr>
        <w:t>«Развитие культуры, физической культуры и спорта на территории Меловатского сельского поселения Калачеевского муниципального района на 2014-2021 годы»»</w:t>
      </w:r>
    </w:p>
    <w:tbl>
      <w:tblPr>
        <w:tblW w:w="16697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581"/>
        <w:gridCol w:w="4180"/>
        <w:gridCol w:w="1320"/>
        <w:gridCol w:w="1320"/>
        <w:gridCol w:w="1100"/>
        <w:gridCol w:w="1100"/>
        <w:gridCol w:w="1210"/>
        <w:gridCol w:w="1100"/>
        <w:gridCol w:w="1210"/>
        <w:gridCol w:w="1188"/>
        <w:gridCol w:w="1189"/>
        <w:gridCol w:w="1199"/>
      </w:tblGrid>
      <w:tr xmlns:wp14="http://schemas.microsoft.com/office/word/2010/wordml" w14:paraId="5E6D64C0" wp14:textId="77777777">
        <w:trPr/>
        <w:tc>
          <w:tcPr>
            <w:tcW w:w="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27D9C9B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14:paraId="6422E88F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4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57BC322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показателя (индикатора)</w:t>
            </w:r>
          </w:p>
          <w:p w14:paraId="62486C05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DE71CDE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5951224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92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90D1DB7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Значения показателя (индикатора) по годам реализации государственной программы</w:t>
            </w:r>
          </w:p>
        </w:tc>
      </w:tr>
      <w:tr xmlns:wp14="http://schemas.microsoft.com/office/word/2010/wordml" w14:paraId="0C2147E1" wp14:textId="77777777">
        <w:trPr/>
        <w:tc>
          <w:tcPr>
            <w:tcW w:w="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101652C" wp14:textId="77777777">
            <w:pPr>
              <w:pStyle w:val="Normal"/>
              <w:snapToGrid w:val="false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</w:r>
          </w:p>
        </w:tc>
        <w:tc>
          <w:tcPr>
            <w:tcW w:w="4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99056E" wp14:textId="77777777">
            <w:pPr>
              <w:pStyle w:val="Normal"/>
              <w:snapToGrid w:val="false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299C43A" wp14:textId="77777777">
            <w:pPr>
              <w:pStyle w:val="Normal"/>
              <w:snapToGrid w:val="false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</w: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DDBEF00" wp14:textId="77777777">
            <w:pPr>
              <w:pStyle w:val="Normal"/>
              <w:snapToGrid w:val="false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49D3916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  <w:p w14:paraId="100BE4A3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22AE731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</w:t>
            </w:r>
          </w:p>
          <w:p w14:paraId="4482A1E0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1E0FE1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  <w:p w14:paraId="393F6B5F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5C976D6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2017 </w:t>
            </w:r>
          </w:p>
          <w:p w14:paraId="1637BCE5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C61D62B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  <w:p w14:paraId="7A8F8090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50B5A13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  <w:p w14:paraId="6A349ABA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2B71CCD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  <w:p w14:paraId="6B67CEED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5B281B9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  <w:p w14:paraId="3351B63E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</w:tr>
      <w:tr xmlns:wp14="http://schemas.microsoft.com/office/word/2010/wordml" w14:paraId="258426D9" wp14:textId="77777777">
        <w:trPr/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49841BE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8F999B5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FCD5EC4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598DEE6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8941E47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9B4EA11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5697EEC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B0A208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B2B7304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D369756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737E36C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</w:tr>
      <w:tr xmlns:wp14="http://schemas.microsoft.com/office/word/2010/wordml" w14:paraId="54A18DAF" wp14:textId="77777777">
        <w:trPr/>
        <w:tc>
          <w:tcPr>
            <w:tcW w:w="154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E5DF827" wp14:textId="77777777">
            <w:pPr>
              <w:pStyle w:val="Normal"/>
              <w:jc w:val="center"/>
              <w:rPr/>
            </w:pPr>
            <w:r>
              <w:rPr>
                <w:rFonts w:ascii="Times New Roman" w:hAnsi="Times New Roman" w:cs="Times New Roman"/>
                <w:kern w:val="2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  <w:p w14:paraId="5470B749" wp14:textId="77777777"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культуры, физической культуры и спорта на территории Меловатского сельского поселения</w:t>
            </w:r>
          </w:p>
          <w:p w14:paraId="4A301C37" wp14:textId="77777777">
            <w:pPr>
              <w:pStyle w:val="Normal"/>
              <w:suppressAutoHyphens w:val="true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Калачеевского муниципального района на 2014-2021 годы»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461D779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</w:r>
          </w:p>
        </w:tc>
      </w:tr>
      <w:tr xmlns:wp14="http://schemas.microsoft.com/office/word/2010/wordml" w14:paraId="5173E17A" wp14:textId="77777777">
        <w:trPr/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135CBF0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219D4F6" wp14:textId="77777777"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местного бюджета на культуру, физическую культуру и спорт в расчете на душу населения поселения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CF2D8B6" wp14:textId="77777777">
            <w:pPr>
              <w:pStyle w:val="15"/>
              <w:autoSpaceDE w:val="false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  <w:p w14:paraId="0FB78278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E7D539B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руб.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804D815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848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D4CEF85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810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52C17CC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832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0A9F9F9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CC9568A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87E7D6C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33EB6A0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9093BE5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</w:t>
            </w:r>
          </w:p>
        </w:tc>
      </w:tr>
      <w:tr xmlns:wp14="http://schemas.microsoft.com/office/word/2010/wordml" w14:paraId="0945C4EB" wp14:textId="77777777">
        <w:trPr/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7886996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9321A3E" wp14:textId="77777777">
            <w:pPr>
              <w:pStyle w:val="15"/>
              <w:autoSpaceDE w:val="fals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детей в возрасте 5-14 лет, занимающихся в кружках, клубных формированиях в учреждениях культуры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C39945" wp14:textId="77777777">
            <w:pPr>
              <w:pStyle w:val="15"/>
              <w:autoSpaceDE w:val="false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462C093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%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5739EF0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4397A95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3FBD11F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0CA47E3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46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8E52AA1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47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089FD39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8861898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EC8893D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50</w:t>
            </w:r>
          </w:p>
        </w:tc>
      </w:tr>
      <w:tr xmlns:wp14="http://schemas.microsoft.com/office/word/2010/wordml" w14:paraId="59CA9012" wp14:textId="77777777">
        <w:trPr/>
        <w:tc>
          <w:tcPr>
            <w:tcW w:w="154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645E0D9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</w:t>
            </w:r>
          </w:p>
          <w:p w14:paraId="24556FB5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«Обеспечение условий для развития культуры в Меловатском сельском поселении»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562CB0E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</w:tr>
      <w:tr xmlns:wp14="http://schemas.microsoft.com/office/word/2010/wordml" w14:paraId="15C483EB" wp14:textId="77777777">
        <w:trPr/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75E3939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7578EE6" wp14:textId="77777777">
            <w:pPr>
              <w:pStyle w:val="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Численность  участников  клубных формирований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4CE0A41" wp14:textId="77777777">
            <w:pPr>
              <w:pStyle w:val="15"/>
              <w:autoSpaceDE w:val="false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C0E7D02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чел.</w:t>
            </w:r>
          </w:p>
          <w:p w14:paraId="62EBF3C5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186202D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12A44B4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165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1F852C4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92F7C68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0805059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175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9B6DC27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185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A96B3F4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52B3F2C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200</w:t>
            </w:r>
          </w:p>
        </w:tc>
      </w:tr>
      <w:tr xmlns:wp14="http://schemas.microsoft.com/office/word/2010/wordml" w14:paraId="61639D5E" wp14:textId="77777777">
        <w:trPr/>
        <w:tc>
          <w:tcPr>
            <w:tcW w:w="154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4E35D63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1.1.</w:t>
            </w:r>
          </w:p>
          <w:p w14:paraId="24A1C6D3" wp14:textId="77777777">
            <w:pPr>
              <w:pStyle w:val="15"/>
              <w:autoSpaceDE w:val="false"/>
              <w:jc w:val="center"/>
              <w:rPr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сохранению существующей сети муниципальных учреждений культуры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D98A12B" wp14:textId="77777777">
            <w:pPr>
              <w:pStyle w:val="15"/>
              <w:autoSpaceDE w:val="false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</w:tr>
      <w:tr xmlns:wp14="http://schemas.microsoft.com/office/word/2010/wordml" w14:paraId="48DF36B1" wp14:textId="77777777">
        <w:trPr/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49172B6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1.1.1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7BC6FB3" wp14:textId="77777777">
            <w:pPr>
              <w:pStyle w:val="15"/>
              <w:autoSpaceDE w:val="fals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учреждений культуры, в которых осуществлен капитальный ремонт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946DB82" wp14:textId="77777777">
            <w:pPr>
              <w:pStyle w:val="15"/>
              <w:autoSpaceDE w:val="false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BC36826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584315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322F001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B7EFE02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3113584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6B20A0C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531F93F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213FF8E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70D6AA5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xmlns:wp14="http://schemas.microsoft.com/office/word/2010/wordml" w14:paraId="24AC6092" wp14:textId="77777777">
        <w:trPr/>
        <w:tc>
          <w:tcPr>
            <w:tcW w:w="154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1DD7E2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1.2.</w:t>
            </w:r>
          </w:p>
          <w:p w14:paraId="283250E7" wp14:textId="77777777">
            <w:pPr>
              <w:pStyle w:val="ConsPlusCell"/>
              <w:tabs>
                <w:tab w:val="clear" w:pos="720"/>
                <w:tab w:val="left" w:leader="none" w:pos="219"/>
              </w:tabs>
              <w:spacing w:line="23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материально-технической базы МКУ «Номомеловатский КДЦ»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997CC1D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</w:tr>
      <w:tr xmlns:wp14="http://schemas.microsoft.com/office/word/2010/wordml" w14:paraId="5165DFE6" wp14:textId="77777777">
        <w:trPr/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8FB9EAC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1.2.1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4BAF1FA" wp14:textId="77777777">
            <w:pPr>
              <w:pStyle w:val="15"/>
              <w:autoSpaceDE w:val="fals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новых музыкальных инструментов, оборудования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10FFD37" wp14:textId="77777777">
            <w:pPr>
              <w:pStyle w:val="15"/>
              <w:autoSpaceDE w:val="false"/>
              <w:snapToGrid w:val="fals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1952D57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B778152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79935FF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A036E3D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8D9363B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7AB7477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97C039E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A2176D0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C1ED14B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</w:tr>
      <w:tr xmlns:wp14="http://schemas.microsoft.com/office/word/2010/wordml" w14:paraId="03473053" wp14:textId="77777777">
        <w:trPr/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FE44F2C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1.2.2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AF4A0BF" wp14:textId="77777777">
            <w:pPr>
              <w:pStyle w:val="15"/>
              <w:autoSpaceDE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новых поступлений в библиотечные фонды библиотеки МКУ «Номомеловатский КДЦ»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699379" wp14:textId="77777777">
            <w:pPr>
              <w:pStyle w:val="15"/>
              <w:autoSpaceDE w:val="false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DB0EDFC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F8EA849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AAF667E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D2650BD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AA05B6E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850DD93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A9150B4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CF700D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2B72823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</w:tr>
      <w:tr xmlns:wp14="http://schemas.microsoft.com/office/word/2010/wordml" w14:paraId="37D21678" wp14:textId="77777777">
        <w:trPr/>
        <w:tc>
          <w:tcPr>
            <w:tcW w:w="154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4F08EBA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1.3.</w:t>
            </w:r>
          </w:p>
          <w:p w14:paraId="6C409E47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и развитие традиционной народной культуры и любительского самодеятельного творчества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FE9F23F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r>
          </w:p>
        </w:tc>
      </w:tr>
      <w:tr xmlns:wp14="http://schemas.microsoft.com/office/word/2010/wordml" w14:paraId="48A97B57" wp14:textId="77777777">
        <w:trPr/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A67906D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1.3.1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D6518DE" wp14:textId="77777777">
            <w:pPr>
              <w:pStyle w:val="15"/>
              <w:autoSpaceDE w:val="fals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Число культурно-досуговых мероприятий, организованных муниципальным учреждением культуры в течение года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72F646" wp14:textId="77777777">
            <w:pPr>
              <w:pStyle w:val="15"/>
              <w:autoSpaceDE w:val="false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8E7B511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BA5723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41B1CAB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AACEE42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3D5802E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62A771E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7DF2C66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863B65F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0525613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100</w:t>
            </w:r>
          </w:p>
        </w:tc>
      </w:tr>
      <w:tr xmlns:wp14="http://schemas.microsoft.com/office/word/2010/wordml" w14:paraId="61FAEFF4" wp14:textId="77777777">
        <w:trPr/>
        <w:tc>
          <w:tcPr>
            <w:tcW w:w="154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86AEF56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1.4.</w:t>
            </w:r>
          </w:p>
          <w:p w14:paraId="25D5EA10" wp14:textId="77777777">
            <w:pPr>
              <w:pStyle w:val="Normal"/>
              <w:jc w:val="center"/>
              <w:rPr/>
            </w:pPr>
            <w:r>
              <w:rPr>
                <w:rFonts w:ascii="Times New Roman" w:hAnsi="Times New Roman" w:eastAsia="Times New Roman" w:cs="Times New Roman"/>
                <w:kern w:val="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</w:rPr>
              <w:t>«</w:t>
            </w:r>
            <w:r>
              <w:rPr>
                <w:rFonts w:ascii="Times New Roman" w:hAnsi="Times New Roman" w:cs="Times New Roman"/>
              </w:rPr>
              <w:t>Развитие кинообслуживания сельского населения</w:t>
            </w:r>
            <w:r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8CE6F91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</w:tr>
      <w:tr xmlns:wp14="http://schemas.microsoft.com/office/word/2010/wordml" w14:paraId="7E256D9C" wp14:textId="77777777">
        <w:trPr/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E1F5EC3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1.4.1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1D76A21" wp14:textId="77777777">
            <w:pPr>
              <w:pStyle w:val="15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Оснащение зрительного зала в ДК с. Новомеловатка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новым кинооборудованием и киноэкраном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1CDCEAD" wp14:textId="77777777">
            <w:pPr>
              <w:pStyle w:val="15"/>
              <w:autoSpaceDE w:val="false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6B4F6F9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кино-установка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B9E253" wp14:textId="77777777">
            <w:pPr>
              <w:pStyle w:val="15"/>
              <w:autoSpaceDE w:val="false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  <w:p w14:paraId="05F7728E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3DE523C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  <w:p w14:paraId="3D22F59A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2E56223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  <w:p w14:paraId="56C62623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7547A01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  <w:p w14:paraId="7A06C686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43CB0F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  <w:p w14:paraId="1574AF32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7459315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  <w:p w14:paraId="0CF44D54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537F28F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</w:p>
          <w:p w14:paraId="249FAAB8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9F14E3C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14:paraId="667EDE86" wp14:textId="77777777">
        <w:trPr/>
        <w:tc>
          <w:tcPr>
            <w:tcW w:w="154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145110A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Мероприятие 1.5.</w:t>
            </w:r>
          </w:p>
          <w:p w14:paraId="4FEC5CA2" wp14:textId="77777777">
            <w:pPr>
              <w:pStyle w:val="Norma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eastAsia="Times New Roman" w:cs="Times New Roman"/>
                <w:kern w:val="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</w:rPr>
              <w:t>«</w:t>
            </w:r>
            <w:r>
              <w:rPr>
                <w:rFonts w:ascii="Times New Roman" w:hAnsi="Times New Roman" w:cs="Times New Roman"/>
              </w:rPr>
              <w:t>Обучение специалистов МКУ «Номомеловатский КДЦ»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DFB9E20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</w:tr>
      <w:tr xmlns:wp14="http://schemas.microsoft.com/office/word/2010/wordml" w14:paraId="1C78FF36" wp14:textId="77777777">
        <w:trPr/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67EB968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1.5.1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5346269" wp14:textId="77777777">
            <w:pPr>
              <w:pStyle w:val="15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 культуры, ежегодно повышающих квалификацию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0DF9E56" wp14:textId="77777777">
            <w:pPr>
              <w:pStyle w:val="15"/>
              <w:autoSpaceDE w:val="false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8B13DE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65D2414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E32D521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50080F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50B3AD0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965A47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11F3AB7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9507054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295336A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xmlns:wp14="http://schemas.microsoft.com/office/word/2010/wordml" w14:paraId="2ECB267F" wp14:textId="77777777">
        <w:trPr/>
        <w:tc>
          <w:tcPr>
            <w:tcW w:w="154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920AE2F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</w:t>
            </w:r>
          </w:p>
          <w:p w14:paraId="601996CB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физической культуры и спорта в Меловатском сельском поселении»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4E871BC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</w:tr>
      <w:tr xmlns:wp14="http://schemas.microsoft.com/office/word/2010/wordml" w14:paraId="4389AE74" wp14:textId="77777777">
        <w:trPr/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E6CBBE6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2.1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3D0A45B" wp14:textId="77777777">
            <w:pPr>
              <w:pStyle w:val="15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оборудованных спортивных и детских площадок на 1000 чел. населения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44A5D23" wp14:textId="77777777">
            <w:pPr>
              <w:pStyle w:val="15"/>
              <w:autoSpaceDE w:val="false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5F50699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65DCE8A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BD0726E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7F30171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32FFD68" wp14:textId="77777777">
            <w:pPr>
              <w:pStyle w:val="1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F6BB521" wp14:textId="77777777">
            <w:pPr>
              <w:pStyle w:val="Norma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3AF8648" wp14:textId="77777777">
            <w:pPr>
              <w:pStyle w:val="Norma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4A90BE3" wp14:textId="77777777">
            <w:pPr>
              <w:pStyle w:val="Norma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3999762" wp14:textId="77777777">
            <w:pPr>
              <w:pStyle w:val="Norma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</w:tr>
      <w:tr xmlns:wp14="http://schemas.microsoft.com/office/word/2010/wordml" w14:paraId="1E970AB9" wp14:textId="77777777">
        <w:trPr/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38610EB" wp14:textId="77777777">
            <w:pPr>
              <w:pStyle w:val="15"/>
              <w:autoSpaceDE w:val="false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149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5E47BB3" wp14:textId="77777777">
            <w:pPr>
              <w:pStyle w:val="Norma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Мероприятие 2.1. «</w:t>
            </w:r>
            <w:r>
              <w:rPr>
                <w:rFonts w:ascii="Times New Roman" w:hAnsi="Times New Roman" w:cs="Times New Roman"/>
              </w:rPr>
              <w:t>Пропаганда физической культуры и спорта»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37805D2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</w:r>
          </w:p>
        </w:tc>
      </w:tr>
      <w:tr xmlns:wp14="http://schemas.microsoft.com/office/word/2010/wordml" w14:paraId="3C7CF319" wp14:textId="77777777">
        <w:trPr/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37889DC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2.1.1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C6D0117" wp14:textId="77777777">
            <w:pPr>
              <w:pStyle w:val="15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Информационная поддержка программы (на сайте администрации, районной газете)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63F29E8" wp14:textId="77777777">
            <w:pPr>
              <w:pStyle w:val="15"/>
              <w:autoSpaceDE w:val="false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B7B4B86" wp14:textId="77777777">
            <w:pPr>
              <w:pStyle w:val="15"/>
              <w:autoSpaceDE w:val="false"/>
              <w:snapToGrid w:val="fals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A0FF5F2" wp14:textId="77777777">
            <w:pPr>
              <w:pStyle w:val="15"/>
              <w:autoSpaceDE w:val="false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630AD66" wp14:textId="77777777">
            <w:pPr>
              <w:pStyle w:val="15"/>
              <w:autoSpaceDE w:val="false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1829076" wp14:textId="77777777">
            <w:pPr>
              <w:pStyle w:val="15"/>
              <w:autoSpaceDE w:val="false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BA226A1" wp14:textId="77777777">
            <w:pPr>
              <w:pStyle w:val="15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7AD93B2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DE4B5B7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6204FF1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DBF0D7D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</w:r>
          </w:p>
        </w:tc>
      </w:tr>
      <w:tr xmlns:wp14="http://schemas.microsoft.com/office/word/2010/wordml" w14:paraId="325C25C3" wp14:textId="77777777">
        <w:trPr/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62F1B3" wp14:textId="77777777">
            <w:pPr>
              <w:pStyle w:val="15"/>
              <w:autoSpaceDE w:val="false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1491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E0D297" wp14:textId="77777777">
            <w:pPr>
              <w:pStyle w:val="Norma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Мероприятие 2.2. «</w:t>
            </w:r>
            <w:r>
              <w:rPr>
                <w:rFonts w:ascii="Times New Roman" w:hAnsi="Times New Roman" w:cs="Times New Roman"/>
              </w:rPr>
              <w:t>Оснащение спортивных площадок спортивным и иным оборудованием»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2F2C34E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</w:r>
          </w:p>
        </w:tc>
      </w:tr>
      <w:tr xmlns:wp14="http://schemas.microsoft.com/office/word/2010/wordml" w14:paraId="21B97DF3" wp14:textId="77777777">
        <w:trPr/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BEE58A4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2.2.1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B8FD37E" wp14:textId="77777777">
            <w:pPr>
              <w:pStyle w:val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оборудованных спортивных площадок на 1000 чел. населения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80A4E5D" wp14:textId="77777777">
            <w:pPr>
              <w:pStyle w:val="15"/>
              <w:autoSpaceDE w:val="false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FC93816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A6AE620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D56E414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C9F2DD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4452D0A" wp14:textId="77777777">
            <w:pPr>
              <w:pStyle w:val="1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A355B75" wp14:textId="77777777">
            <w:pPr>
              <w:pStyle w:val="Norma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79F9DF6" wp14:textId="77777777">
            <w:pPr>
              <w:pStyle w:val="Norma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B4AAD78" wp14:textId="77777777">
            <w:pPr>
              <w:pStyle w:val="Norma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139319E" wp14:textId="77777777">
            <w:pPr>
              <w:pStyle w:val="Norma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3</w:t>
            </w:r>
          </w:p>
        </w:tc>
      </w:tr>
      <w:tr xmlns:wp14="http://schemas.microsoft.com/office/word/2010/wordml" w14:paraId="5B3DFCE9" wp14:textId="77777777">
        <w:trPr/>
        <w:tc>
          <w:tcPr>
            <w:tcW w:w="154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342CA1D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3</w:t>
            </w:r>
          </w:p>
          <w:p w14:paraId="413E528E" wp14:textId="77777777">
            <w:pPr>
              <w:pStyle w:val="Normal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«</w:t>
            </w:r>
            <w:r>
              <w:rPr>
                <w:rFonts w:ascii="Times New Roman" w:hAnsi="Times New Roman" w:cs="Times New Roman"/>
              </w:rPr>
              <w:t>Обеспечение реализации муниципальной программы»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9219836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</w:tr>
      <w:tr xmlns:wp14="http://schemas.microsoft.com/office/word/2010/wordml" w14:paraId="6F18AC6D" wp14:textId="77777777">
        <w:trPr/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3CF1D61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3.1.</w:t>
            </w:r>
          </w:p>
        </w:tc>
        <w:tc>
          <w:tcPr>
            <w:tcW w:w="4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B09AB7D" wp14:textId="77777777">
            <w:pPr>
              <w:pStyle w:val="15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Сохранение кадрового состава работников МКУ «Новомеловатский»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96FEF7D" wp14:textId="77777777">
            <w:pPr>
              <w:pStyle w:val="15"/>
              <w:autoSpaceDE w:val="false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535611B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853697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9832D11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CE4F91D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89009E4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2124560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4BD2DED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6DE71A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E1FE5D4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tbl>
      <w:tblPr>
        <w:tblW w:w="3775" w:type="dxa"/>
        <w:jc w:val="left"/>
        <w:tblInd w:w="1133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5"/>
      </w:tblGrid>
      <w:tr xmlns:wp14="http://schemas.microsoft.com/office/word/2010/wordml" w14:paraId="03793B46" wp14:textId="77777777">
        <w:trPr/>
        <w:tc>
          <w:tcPr>
            <w:tcW w:w="3775" w:type="dxa"/>
            <w:tcBorders/>
            <w:shd w:val="clear" w:fill="auto"/>
          </w:tcPr>
          <w:p w14:paraId="5F316A43" wp14:textId="77777777">
            <w:pPr>
              <w:pStyle w:val="Normal"/>
              <w:suppressAutoHyphens w:val="true"/>
              <w:rPr/>
            </w:pPr>
            <w:bookmarkStart w:name="Par676" w:id="0"/>
            <w:bookmarkStart w:name="Par610" w:id="1"/>
            <w:bookmarkEnd w:id="0"/>
            <w:bookmarkEnd w:id="1"/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Приложение 2 к постановлению</w:t>
            </w:r>
          </w:p>
          <w:p w14:paraId="5ADE4531" wp14:textId="77777777">
            <w:pPr>
              <w:pStyle w:val="Normal"/>
              <w:suppressAutoHyphens w:val="tru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администрации Меловатского сельского поселения</w:t>
            </w:r>
          </w:p>
          <w:p w14:paraId="0138D574" wp14:textId="77777777">
            <w:pPr>
              <w:pStyle w:val="Normal"/>
              <w:suppressAutoHyphens w:val="tru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  21.12.2018 года  № 58</w:t>
            </w:r>
          </w:p>
        </w:tc>
      </w:tr>
    </w:tbl>
    <w:p xmlns:wp14="http://schemas.microsoft.com/office/word/2010/wordml" w14:paraId="65DBF3EB" wp14:textId="77777777">
      <w:pPr>
        <w:pStyle w:val="Normal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bookmarkStart w:name="Par879" w:id="2"/>
      <w:bookmarkEnd w:id="2"/>
      <w:r>
        <w:rPr>
          <w:rFonts w:ascii="Times New Roman" w:hAnsi="Times New Roman" w:cs="Times New Roman"/>
          <w:kern w:val="2"/>
          <w:sz w:val="22"/>
          <w:szCs w:val="22"/>
        </w:rPr>
        <w:t>РАСХОДЫ</w:t>
      </w:r>
    </w:p>
    <w:p xmlns:wp14="http://schemas.microsoft.com/office/word/2010/wordml" w14:paraId="6745D7C2" wp14:textId="77777777">
      <w:pPr>
        <w:pStyle w:val="Normal"/>
        <w:suppressAutoHyphens w:val="true"/>
        <w:jc w:val="center"/>
        <w:rPr/>
      </w:pPr>
      <w:r>
        <w:rPr>
          <w:rFonts w:ascii="Times New Roman" w:hAnsi="Times New Roman" w:cs="Times New Roman"/>
          <w:kern w:val="2"/>
          <w:sz w:val="22"/>
          <w:szCs w:val="22"/>
        </w:rPr>
        <w:t xml:space="preserve">местного бюджета на реализацию муниципальной программы  Меловатского сельского поселения </w:t>
      </w:r>
      <w:r>
        <w:rPr>
          <w:rFonts w:ascii="Times New Roman" w:hAnsi="Times New Roman" w:cs="Times New Roman"/>
          <w:sz w:val="22"/>
          <w:szCs w:val="22"/>
        </w:rPr>
        <w:t>«Развитие культуры, физической культуры и спорта на территории Меловатского сельского поселения Калачеевского муниципального района на 2014-2021 годы»</w:t>
      </w:r>
    </w:p>
    <w:p xmlns:wp14="http://schemas.microsoft.com/office/word/2010/wordml" w14:paraId="7194DBDC" wp14:textId="77777777">
      <w:pPr>
        <w:pStyle w:val="Normal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tbl>
      <w:tblPr>
        <w:tblW w:w="52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1286"/>
        <w:gridCol w:w="3506"/>
        <w:gridCol w:w="3083"/>
        <w:gridCol w:w="1121"/>
        <w:gridCol w:w="842"/>
        <w:gridCol w:w="1121"/>
        <w:gridCol w:w="981"/>
        <w:gridCol w:w="841"/>
        <w:gridCol w:w="841"/>
        <w:gridCol w:w="981"/>
        <w:gridCol w:w="991"/>
      </w:tblGrid>
      <w:tr xmlns:wp14="http://schemas.microsoft.com/office/word/2010/wordml" w14:paraId="1BAFE0E3" wp14:textId="77777777">
        <w:trPr/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02A37D1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3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FF84767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муниципаль</w:t>
              <w:softHyphen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ной программы, подпрограммы, основного ме</w:t>
              <w:softHyphen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роприятия</w:t>
            </w:r>
          </w:p>
        </w:tc>
        <w:tc>
          <w:tcPr>
            <w:tcW w:w="30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1D6E174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77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D6F8D07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Расходы местного бюджета по годам реализации муниципальной программы , тыс. руб.</w:t>
            </w:r>
          </w:p>
        </w:tc>
      </w:tr>
      <w:tr xmlns:wp14="http://schemas.microsoft.com/office/word/2010/wordml" w14:paraId="625E2958" wp14:textId="77777777">
        <w:trPr/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69D0D3C" wp14:textId="77777777">
            <w:pPr>
              <w:pStyle w:val="ConsPlusCell"/>
              <w:snapToGrid w:val="false"/>
              <w:rPr>
                <w:rFonts w:ascii="Times New Roman" w:hAnsi="Times New Roman" w:eastAsia="Calibri" w:cs="Times New Roman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2"/>
                <w:sz w:val="22"/>
                <w:szCs w:val="22"/>
                <w:lang w:eastAsia="ar-SA"/>
              </w:rPr>
            </w:r>
          </w:p>
        </w:tc>
        <w:tc>
          <w:tcPr>
            <w:tcW w:w="3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4CD245A" wp14:textId="77777777">
            <w:pPr>
              <w:pStyle w:val="ConsPlusCell"/>
              <w:snapToGrid w:val="fals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0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231BE67" wp14:textId="77777777">
            <w:pPr>
              <w:pStyle w:val="ConsPlusCell"/>
              <w:snapToGrid w:val="fals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545C546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2014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CCFA911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2015 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EB4E28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2016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1EC6A5A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2017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D26C134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2018 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2078D5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2019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7F781D2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897C7B7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2021</w:t>
            </w:r>
          </w:p>
        </w:tc>
      </w:tr>
      <w:tr xmlns:wp14="http://schemas.microsoft.com/office/word/2010/wordml" w14:paraId="6446AA20" wp14:textId="77777777">
        <w:trPr/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1CBABF6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</w:p>
        </w:tc>
        <w:tc>
          <w:tcPr>
            <w:tcW w:w="3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144751B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B3C4372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6D1341F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2DC4293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1830EAB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35DA4F4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73E586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12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9F18D26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13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E1E336A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14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F953182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14</w:t>
            </w:r>
          </w:p>
        </w:tc>
      </w:tr>
      <w:tr xmlns:wp14="http://schemas.microsoft.com/office/word/2010/wordml" w14:paraId="627CB5F0" wp14:textId="77777777">
        <w:trPr>
          <w:trHeight w:val="441" w:hRule="atLeast"/>
        </w:trPr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779E98E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программа </w:t>
            </w:r>
          </w:p>
        </w:tc>
        <w:tc>
          <w:tcPr>
            <w:tcW w:w="3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6716E14" wp14:textId="77777777">
            <w:pPr>
              <w:pStyle w:val="Normal"/>
              <w:suppressAutoHyphens w:val="tru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«Развитие культуры, физической культуры и спорта на территории Меловатского сельского поселения</w:t>
            </w:r>
          </w:p>
          <w:p w14:paraId="1A5EAFD0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Калачеевского муниципального района на 2014-2021 годы»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63904F6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  <w:p w14:paraId="36FEB5B0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C9E03D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2507,7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57FBFB4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2596,3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6EFA71A" wp14:textId="77777777">
            <w:pPr>
              <w:pStyle w:val="ConsPlusCel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2073,7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CF60A7C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2280,1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5C5F960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2032,0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1C3BD9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3550,0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B05A90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3550,0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75AAE7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3550,0</w:t>
            </w:r>
          </w:p>
        </w:tc>
      </w:tr>
      <w:tr xmlns:wp14="http://schemas.microsoft.com/office/word/2010/wordml" w14:paraId="6DECC22D" wp14:textId="77777777">
        <w:trPr>
          <w:trHeight w:val="231" w:hRule="atLeast"/>
        </w:trPr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0D7AA69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196D064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8778C73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4FF1C98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D072C0D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8A21919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D18F9B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38601FE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F3CABC7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08B5D1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6DEB4AB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</w:tr>
      <w:tr xmlns:wp14="http://schemas.microsoft.com/office/word/2010/wordml" w14:paraId="409D13E8" wp14:textId="77777777">
        <w:trPr>
          <w:trHeight w:val="441" w:hRule="atLeast"/>
        </w:trPr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AD9C6F4" wp14:textId="77777777">
            <w:pPr>
              <w:pStyle w:val="ConsPlusCell"/>
              <w:snapToGrid w:val="false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2"/>
                <w:sz w:val="22"/>
                <w:szCs w:val="22"/>
                <w:lang w:eastAsia="ar-SA"/>
              </w:rPr>
            </w:r>
          </w:p>
        </w:tc>
        <w:tc>
          <w:tcPr>
            <w:tcW w:w="3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1F511A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5780CD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Меловатского сельского поселения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C5A6C0C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2507,7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ED8ED37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2596,3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BA694BF" wp14:textId="77777777">
            <w:pPr>
              <w:pStyle w:val="ConsPlusCel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2073,7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8BA48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2280,1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F351A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2032,0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3BCF71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3550,0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5FC85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3550,0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6722E8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3550,0</w:t>
            </w:r>
          </w:p>
        </w:tc>
      </w:tr>
      <w:tr xmlns:wp14="http://schemas.microsoft.com/office/word/2010/wordml" w14:paraId="4BD068F8" wp14:textId="77777777">
        <w:trPr>
          <w:trHeight w:val="441" w:hRule="atLeast"/>
        </w:trPr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58E847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3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C482A93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«Обеспечение условий для развития культуры и спорта»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3BF179C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  <w:p w14:paraId="65F9C3DC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00DEB2A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2507,7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EE9235E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2596,3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9E4C24A" wp14:textId="77777777">
            <w:pPr>
              <w:pStyle w:val="ConsPlusCel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2073,7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A0979F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2280,1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CD42F1D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2032,0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93CBD6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3550,0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AAF74F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3550,0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CE182FC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3550,0</w:t>
            </w:r>
          </w:p>
        </w:tc>
      </w:tr>
      <w:tr xmlns:wp14="http://schemas.microsoft.com/office/word/2010/wordml" w14:paraId="0420EFB4" wp14:textId="77777777">
        <w:trPr>
          <w:trHeight w:val="441" w:hRule="atLeast"/>
        </w:trPr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23141B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3B1409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BDFCAA8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62C75D1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64355AD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965116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F4E37C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FB30F8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DA6542E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041E394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22B00AE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</w:tr>
      <w:tr xmlns:wp14="http://schemas.microsoft.com/office/word/2010/wordml" w14:paraId="350046C0" wp14:textId="77777777">
        <w:trPr>
          <w:trHeight w:val="441" w:hRule="atLeast"/>
        </w:trPr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2C6D796" wp14:textId="77777777">
            <w:pPr>
              <w:pStyle w:val="ConsPlusCell"/>
              <w:snapToGrid w:val="false"/>
              <w:jc w:val="both"/>
              <w:rPr>
                <w:rFonts w:ascii="Times New Roman" w:hAnsi="Times New Roman" w:eastAsia="Calibri" w:cs="Times New Roman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2"/>
                <w:sz w:val="22"/>
                <w:szCs w:val="22"/>
                <w:lang w:eastAsia="ar-SA"/>
              </w:rPr>
            </w:r>
          </w:p>
        </w:tc>
        <w:tc>
          <w:tcPr>
            <w:tcW w:w="3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E1831B3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0C25C85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Меловатского сельского поселения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736AE5A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2507,7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1C8ADFD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2596,3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79956F6" wp14:textId="77777777">
            <w:pPr>
              <w:pStyle w:val="ConsPlusCel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2073,7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8DBF56D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2280,1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82C305B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2032,0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79A61A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3550,0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2BB236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3550,0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C56905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3550,0</w:t>
            </w:r>
          </w:p>
        </w:tc>
      </w:tr>
      <w:tr xmlns:wp14="http://schemas.microsoft.com/office/word/2010/wordml" w14:paraId="1B69E4D4" wp14:textId="77777777">
        <w:trPr>
          <w:trHeight w:val="453" w:hRule="atLeast"/>
        </w:trPr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65CEC71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</w:t>
              <w:softHyphen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тие 1</w:t>
            </w:r>
          </w:p>
        </w:tc>
        <w:tc>
          <w:tcPr>
            <w:tcW w:w="3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E4A66DB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«Обеспечение условий для развития культуры в Меловатском сельском поселении»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8CB973C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  <w:p w14:paraId="54E11D2A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69F7E2B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1103,8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4DE1D36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1325,5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791279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5F536F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978,1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89E01C5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673,1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C4EA0F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F23006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615E89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</w:tr>
      <w:tr xmlns:wp14="http://schemas.microsoft.com/office/word/2010/wordml" w14:paraId="797CE3EA" wp14:textId="77777777">
        <w:trPr>
          <w:trHeight w:val="295" w:hRule="atLeast"/>
        </w:trPr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1126E5D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DE403A5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D91F93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2431CDC" wp14:textId="77777777">
            <w:pPr>
              <w:pStyle w:val="Normal"/>
              <w:snapToGrid w:val="false"/>
              <w:ind w:right="-57" w:hanging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9E398E2" wp14:textId="77777777">
            <w:pPr>
              <w:pStyle w:val="Normal"/>
              <w:snapToGrid w:val="false"/>
              <w:ind w:right="-57" w:hanging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6287F21" wp14:textId="77777777">
            <w:pPr>
              <w:pStyle w:val="Normal"/>
              <w:snapToGrid w:val="false"/>
              <w:ind w:right="-57" w:hanging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E93A62" wp14:textId="77777777">
            <w:pPr>
              <w:pStyle w:val="Normal"/>
              <w:snapToGrid w:val="false"/>
              <w:ind w:right="-57" w:hanging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84BA73E" wp14:textId="77777777">
            <w:pPr>
              <w:pStyle w:val="Normal"/>
              <w:snapToGrid w:val="false"/>
              <w:ind w:right="-57" w:hanging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4B3F2EB" wp14:textId="77777777">
            <w:pPr>
              <w:pStyle w:val="Normal"/>
              <w:snapToGrid w:val="false"/>
              <w:ind w:right="-57" w:hanging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34F5C7" wp14:textId="77777777">
            <w:pPr>
              <w:pStyle w:val="Normal"/>
              <w:snapToGrid w:val="false"/>
              <w:ind w:right="-57" w:hanging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B4020A7" wp14:textId="77777777">
            <w:pPr>
              <w:pStyle w:val="Normal"/>
              <w:snapToGrid w:val="false"/>
              <w:ind w:right="-57" w:hanging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</w:tr>
      <w:tr xmlns:wp14="http://schemas.microsoft.com/office/word/2010/wordml" w14:paraId="690F6D3C" wp14:textId="77777777">
        <w:trPr>
          <w:trHeight w:val="920" w:hRule="atLeast"/>
        </w:trPr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D7B270A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F904CB7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F741C71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Меловатского сельского поселения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A7E7408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1103,8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DE1883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1325,5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087569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A17EC1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978,1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6B74BB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673,1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3EA736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1EF563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79BC95D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</w:tr>
      <w:tr xmlns:wp14="http://schemas.microsoft.com/office/word/2010/wordml" w14:paraId="144AB386" wp14:textId="77777777">
        <w:trPr>
          <w:trHeight w:val="339" w:hRule="atLeast"/>
        </w:trPr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C00982D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</w:t>
              <w:softHyphen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тие 2</w:t>
            </w:r>
          </w:p>
        </w:tc>
        <w:tc>
          <w:tcPr>
            <w:tcW w:w="3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36E11C4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«Развитие физической культуры и спорта в Меловатском сельском поселении»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FE3D5E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  <w:p w14:paraId="06971CD3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0AB47E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9772D9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739BCC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4598625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29335E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46F27EC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7D70B4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9E0020B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xmlns:wp14="http://schemas.microsoft.com/office/word/2010/wordml" w14:paraId="655A792F" wp14:textId="77777777">
        <w:trPr>
          <w:trHeight w:val="347" w:hRule="atLeast"/>
        </w:trPr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A1F701D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EFCA41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0D6A35C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F96A722" wp14:textId="77777777">
            <w:pPr>
              <w:pStyle w:val="Normal"/>
              <w:snapToGrid w:val="false"/>
              <w:ind w:right="-57" w:hanging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95CD12" wp14:textId="77777777">
            <w:pPr>
              <w:pStyle w:val="Normal"/>
              <w:snapToGrid w:val="false"/>
              <w:ind w:right="-57" w:hanging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220BBB2" wp14:textId="77777777">
            <w:pPr>
              <w:pStyle w:val="Normal"/>
              <w:snapToGrid w:val="false"/>
              <w:ind w:right="-57" w:hanging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3CB595B" wp14:textId="77777777">
            <w:pPr>
              <w:pStyle w:val="Normal"/>
              <w:snapToGrid w:val="false"/>
              <w:ind w:right="-57" w:hanging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D9C8D39" wp14:textId="77777777">
            <w:pPr>
              <w:pStyle w:val="Normal"/>
              <w:snapToGrid w:val="false"/>
              <w:ind w:right="-57" w:hanging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75E05EE" wp14:textId="77777777">
            <w:pPr>
              <w:pStyle w:val="Normal"/>
              <w:snapToGrid w:val="false"/>
              <w:ind w:right="-57" w:hanging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FC17F8B" wp14:textId="77777777">
            <w:pPr>
              <w:pStyle w:val="Normal"/>
              <w:snapToGrid w:val="false"/>
              <w:ind w:right="-57" w:hanging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A4F7224" wp14:textId="77777777">
            <w:pPr>
              <w:pStyle w:val="Normal"/>
              <w:snapToGrid w:val="false"/>
              <w:ind w:right="-57" w:hanging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</w:tr>
      <w:tr xmlns:wp14="http://schemas.microsoft.com/office/word/2010/wordml" w14:paraId="01584C31" wp14:textId="77777777">
        <w:trPr>
          <w:trHeight w:val="645" w:hRule="atLeast"/>
        </w:trPr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AE48A43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F40DEB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C573C73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Меловатского сельского поселения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96169BC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28,3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EF0FE4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C2CEF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12EDE8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29AEB5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BC3FAFD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9A579C6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39A25AC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xmlns:wp14="http://schemas.microsoft.com/office/word/2010/wordml" w14:paraId="2186ACA1" wp14:textId="77777777">
        <w:trPr>
          <w:trHeight w:val="307" w:hRule="atLeast"/>
        </w:trPr>
        <w:tc>
          <w:tcPr>
            <w:tcW w:w="12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F8C11E1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Основное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</w:t>
              <w:softHyphen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тие 3</w:t>
            </w:r>
          </w:p>
        </w:tc>
        <w:tc>
          <w:tcPr>
            <w:tcW w:w="3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E56D584" wp14:textId="77777777">
            <w:pPr>
              <w:pStyle w:val="Normal"/>
              <w:rPr/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реализации муниципальной программы»</w:t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5F50DBA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36F2320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1375,7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2E7DFD1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1208,6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FBD981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2073,7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3DD75E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1302,0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A87811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1358,9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B2B8355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3285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DB1914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FCA7250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3285</w:t>
            </w:r>
          </w:p>
        </w:tc>
      </w:tr>
      <w:tr xmlns:wp14="http://schemas.microsoft.com/office/word/2010/wordml" w14:paraId="59B121B2" wp14:textId="77777777">
        <w:trPr>
          <w:trHeight w:val="346" w:hRule="atLeast"/>
        </w:trPr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7A52294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07DCDA8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42020B2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 том числе по ГРБС: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50EA2D7" wp14:textId="77777777">
            <w:pPr>
              <w:pStyle w:val="Normal"/>
              <w:snapToGrid w:val="false"/>
              <w:ind w:right="-57" w:hanging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DD355C9" wp14:textId="77777777">
            <w:pPr>
              <w:pStyle w:val="Normal"/>
              <w:snapToGrid w:val="false"/>
              <w:ind w:right="-57" w:hanging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81F0B1" wp14:textId="77777777">
            <w:pPr>
              <w:pStyle w:val="Normal"/>
              <w:snapToGrid w:val="false"/>
              <w:ind w:right="-57" w:hanging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17AAFBA" wp14:textId="77777777">
            <w:pPr>
              <w:pStyle w:val="Normal"/>
              <w:snapToGrid w:val="false"/>
              <w:ind w:right="-57" w:hanging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6EE48EE" wp14:textId="77777777">
            <w:pPr>
              <w:pStyle w:val="Normal"/>
              <w:snapToGrid w:val="false"/>
              <w:ind w:right="-57" w:hanging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908EB2C" wp14:textId="77777777">
            <w:pPr>
              <w:pStyle w:val="Normal"/>
              <w:snapToGrid w:val="false"/>
              <w:ind w:right="-57" w:hanging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21FD38A" wp14:textId="77777777">
            <w:pPr>
              <w:pStyle w:val="Normal"/>
              <w:snapToGrid w:val="false"/>
              <w:ind w:right="-57" w:hanging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FE2DD96" wp14:textId="77777777">
            <w:pPr>
              <w:pStyle w:val="Normal"/>
              <w:snapToGrid w:val="false"/>
              <w:ind w:right="-57" w:hanging="0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</w:tr>
      <w:tr xmlns:wp14="http://schemas.microsoft.com/office/word/2010/wordml" w14:paraId="12806897" wp14:textId="77777777">
        <w:trPr>
          <w:trHeight w:val="460" w:hRule="atLeast"/>
        </w:trPr>
        <w:tc>
          <w:tcPr>
            <w:tcW w:w="12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7357532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3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7F023C8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</w:rPr>
            </w:r>
          </w:p>
        </w:tc>
        <w:tc>
          <w:tcPr>
            <w:tcW w:w="3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CBFFB49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Ответственный исполнитель Администрация Меловатского сельского поселения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C6F939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1375,7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167F72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1208,6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3316DC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2073,7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C09215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1302,0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0BD460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1358,9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AE397B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3285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B7E34C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573AE60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3285</w:t>
            </w:r>
          </w:p>
        </w:tc>
      </w:tr>
    </w:tbl>
    <w:p xmlns:wp14="http://schemas.microsoft.com/office/word/2010/wordml" w14:paraId="4BDB5498" wp14:textId="77777777">
      <w:pPr>
        <w:pStyle w:val="Normal"/>
        <w:suppressAutoHyphens w:val="true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</w:r>
    </w:p>
    <w:p xmlns:wp14="http://schemas.microsoft.com/office/word/2010/wordml" w14:paraId="2916C19D" wp14:textId="77777777">
      <w:pPr>
        <w:pStyle w:val="Normal"/>
        <w:suppressAutoHyphens w:val="true"/>
        <w:jc w:val="right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</w:r>
    </w:p>
    <w:p xmlns:wp14="http://schemas.microsoft.com/office/word/2010/wordml" w14:paraId="74869460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187F57B8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54738AF4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46ABBD8F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06BBA33E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464FCBC1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5C8C6B09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3382A365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5C71F136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62199465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0DA123B1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4C4CEA3D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50895670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38C1F859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0C8FE7CE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41004F19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67C0C651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308D56CC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797E50C6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7B04FA47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568C698B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1A939487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6AA258D8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6FFBD3EC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30DCCCAD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36AF6883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54C529ED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1C0157D6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3691E7B2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526770CE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7CBEED82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6E36661F" wp14:textId="77777777">
      <w:pPr>
        <w:pStyle w:val="Normal"/>
        <w:suppressAutoHyphens w:val="true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38645DC7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135E58C4" wp14:textId="77777777">
      <w:pPr>
        <w:pStyle w:val="Normal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tbl>
      <w:tblPr>
        <w:tblW w:w="3665" w:type="dxa"/>
        <w:jc w:val="left"/>
        <w:tblInd w:w="1144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5"/>
      </w:tblGrid>
      <w:tr xmlns:wp14="http://schemas.microsoft.com/office/word/2010/wordml" w14:paraId="4FE86AB0" wp14:textId="77777777">
        <w:trPr/>
        <w:tc>
          <w:tcPr>
            <w:tcW w:w="3665" w:type="dxa"/>
            <w:tcBorders/>
            <w:shd w:val="clear" w:fill="auto"/>
          </w:tcPr>
          <w:p w14:paraId="05A22CE0" wp14:textId="77777777">
            <w:pPr>
              <w:pStyle w:val="Normal"/>
              <w:suppressAutoHyphens w:val="tru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Приложение 3 к постановлению</w:t>
            </w:r>
          </w:p>
          <w:p w14:paraId="46744456" wp14:textId="77777777">
            <w:pPr>
              <w:pStyle w:val="Normal"/>
              <w:suppressAutoHyphens w:val="tru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администрации Меловатского сельского поселения</w:t>
            </w:r>
          </w:p>
          <w:p w14:paraId="1609BD20" wp14:textId="77777777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от 21.12..2018 года  № 58 </w:t>
            </w:r>
          </w:p>
        </w:tc>
      </w:tr>
    </w:tbl>
    <w:p xmlns:wp14="http://schemas.microsoft.com/office/word/2010/wordml" w14:paraId="62EBF9A1" wp14:textId="77777777"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</w:p>
    <w:p xmlns:wp14="http://schemas.microsoft.com/office/word/2010/wordml" w14:paraId="0C6C2CD5" wp14:textId="77777777">
      <w:pPr>
        <w:pStyle w:val="Normal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13911BE5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</w:p>
    <w:p xmlns:wp14="http://schemas.microsoft.com/office/word/2010/wordml" w14:paraId="5299CE6C" wp14:textId="77777777">
      <w:pPr>
        <w:pStyle w:val="Normal"/>
        <w:suppressAutoHyphens w:val="true"/>
        <w:autoSpaceDE w:val="false"/>
        <w:jc w:val="center"/>
        <w:rPr/>
      </w:pPr>
      <w:r>
        <w:rPr>
          <w:rFonts w:ascii="Times New Roman" w:hAnsi="Times New Roman" w:cs="Times New Roman"/>
          <w:kern w:val="2"/>
        </w:rPr>
        <w:t>юридических и физических лиц на реализацию муниципальной программы Меловатского сельского поселения «Развитие культуры, физической культуры и спорта на территории Меловатского сельского поселения Калачеевского муниципального района Воронежской области на 2014-2021 годы</w:t>
      </w:r>
      <w:r>
        <w:rPr/>
        <w:t>»</w:t>
      </w:r>
    </w:p>
    <w:tbl>
      <w:tblPr>
        <w:tblW w:w="495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3066"/>
        <w:gridCol w:w="2381"/>
        <w:gridCol w:w="1402"/>
        <w:gridCol w:w="1261"/>
        <w:gridCol w:w="1260"/>
        <w:gridCol w:w="1262"/>
        <w:gridCol w:w="1121"/>
        <w:gridCol w:w="1120"/>
        <w:gridCol w:w="981"/>
        <w:gridCol w:w="991"/>
      </w:tblGrid>
      <w:tr xmlns:wp14="http://schemas.microsoft.com/office/word/2010/wordml" w14:paraId="1024D963" wp14:textId="77777777">
        <w:trPr/>
        <w:tc>
          <w:tcPr>
            <w:tcW w:w="3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31B2500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муниципальной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программы, подпро</w:t>
              <w:softHyphen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граммы,</w:t>
            </w:r>
          </w:p>
          <w:p w14:paraId="3904C573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основного мероприятия</w:t>
            </w:r>
          </w:p>
        </w:tc>
        <w:tc>
          <w:tcPr>
            <w:tcW w:w="2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6EF133E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939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7E18AF2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Оценка расходов по годам реализации муниципальной программы, тыс. руб.</w:t>
            </w:r>
          </w:p>
        </w:tc>
      </w:tr>
      <w:tr xmlns:wp14="http://schemas.microsoft.com/office/word/2010/wordml" w14:paraId="78B85CB6" wp14:textId="77777777">
        <w:trPr/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09E88E4" wp14:textId="77777777">
            <w:pPr>
              <w:pStyle w:val="ConsPlusCell"/>
              <w:snapToGrid w:val="false"/>
              <w:rPr>
                <w:rFonts w:ascii="Times New Roman" w:hAnsi="Times New Roman" w:eastAsia="Calibri" w:cs="Times New Roman"/>
                <w:color w:val="000000"/>
                <w:kern w:val="2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kern w:val="2"/>
                <w:sz w:val="22"/>
                <w:szCs w:val="22"/>
                <w:lang w:eastAsia="ar-SA"/>
              </w:rPr>
            </w:r>
          </w:p>
        </w:tc>
        <w:tc>
          <w:tcPr>
            <w:tcW w:w="2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8C98E9" wp14:textId="77777777">
            <w:pPr>
              <w:pStyle w:val="ConsPlusCell"/>
              <w:snapToGrid w:val="fals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2E8559A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2014</w:t>
            </w:r>
          </w:p>
          <w:p w14:paraId="68C40F5C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(первый год реали-зации)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882402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2015 (второй год реали-зации)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859A23A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2016 </w:t>
            </w:r>
          </w:p>
          <w:p w14:paraId="2C9EF505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(третий год реали-зации)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5C02CD7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2017 (четвертый год реали-зации)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5FC1E0C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2018 (пятый год реали-зации)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CB78DCB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2019 (шестой год реали-зации)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7517E62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2020 (седьмой год реализации)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AC4F463" wp14:textId="77777777">
            <w:pPr>
              <w:pStyle w:val="Normal"/>
              <w:autoSpaceDE w:val="false"/>
              <w:jc w:val="center"/>
              <w:rPr/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2021(восьмой год реализации)</w:t>
            </w:r>
          </w:p>
        </w:tc>
      </w:tr>
      <w:tr xmlns:wp14="http://schemas.microsoft.com/office/word/2010/wordml" w14:paraId="007647F3" wp14:textId="77777777">
        <w:trPr/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8E884CA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1CE27A1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C964D78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240AAE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B87E3DE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09B8484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FCB5F43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391D46B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79F8E76" wp14:textId="77777777">
            <w:pPr>
              <w:pStyle w:val="ConsPlusCell"/>
              <w:snapToGrid w:val="false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818863E" wp14:textId="77777777">
            <w:pPr>
              <w:pStyle w:val="ConsPlusCell"/>
              <w:snapToGrid w:val="false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</w:tr>
      <w:tr xmlns:wp14="http://schemas.microsoft.com/office/word/2010/wordml" w14:paraId="6AC039D9" wp14:textId="77777777">
        <w:trPr/>
        <w:tc>
          <w:tcPr>
            <w:tcW w:w="3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B3DED77" wp14:textId="77777777">
            <w:pPr>
              <w:pStyle w:val="Normal"/>
              <w:suppressAutoHyphens w:val="tru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культуры, физической культуры и спорта на территории Меловатского сельского поселения</w:t>
            </w:r>
          </w:p>
          <w:p w14:paraId="46439AB2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Калачеевского муниципального района на 2014-2021 годы»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3C4B882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BFADF11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2507,7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C82D523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2596,3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947547D" wp14:textId="77777777">
            <w:pPr>
              <w:pStyle w:val="ConsPlusCel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2073,7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F2A20B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2280,1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0BA263D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2032,0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86513B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3550,0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A725006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3550,0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943722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3550,0</w:t>
            </w:r>
          </w:p>
        </w:tc>
      </w:tr>
      <w:tr xmlns:wp14="http://schemas.microsoft.com/office/word/2010/wordml" w14:paraId="7FB02CAD" wp14:textId="77777777">
        <w:trPr>
          <w:trHeight w:val="105" w:hRule="atLeast"/>
        </w:trPr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F69B9A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A28CA4B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146225B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DE0F39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1,3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B0A58B3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1,2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9EB7748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207ADCD" wp14:textId="77777777">
            <w:pPr>
              <w:pStyle w:val="Normal"/>
              <w:autoSpaceDE w:val="false"/>
              <w:spacing w:line="228" w:lineRule="auto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D64A453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081C80F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209E21E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48392BD4" wp14:textId="77777777">
        <w:trPr>
          <w:trHeight w:val="105" w:hRule="atLeast"/>
        </w:trPr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F07D11E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382CCB2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2D7B3BE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69FC849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050E3E8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E6EE343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2EFDDCA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24370D3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353C90A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F1B12B4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6E1336B3" wp14:textId="77777777">
        <w:trPr>
          <w:trHeight w:val="105" w:hRule="atLeast"/>
        </w:trPr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1508A3C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3FFAD4E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C7E6A22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2507,7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860AD00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2595,0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B596770" wp14:textId="77777777">
            <w:pPr>
              <w:pStyle w:val="ConsPlusCel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2072,5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EEB32D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2279,3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13A34B6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2032,0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425C60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3550,0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9D069EC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3550,0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F9CB636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3550,0</w:t>
            </w:r>
          </w:p>
        </w:tc>
      </w:tr>
      <w:tr xmlns:wp14="http://schemas.microsoft.com/office/word/2010/wordml" w14:paraId="16278C0F" wp14:textId="77777777">
        <w:trPr>
          <w:trHeight w:val="105" w:hRule="atLeast"/>
        </w:trPr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3D6B1D6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78611C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EC6149D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74C0320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22157C1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9777341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90A9710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0717F1A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86DD9CC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DCFEC48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455D74FA" wp14:textId="77777777">
        <w:trPr>
          <w:trHeight w:val="105" w:hRule="atLeast"/>
        </w:trPr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7DBC151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AFEC2E7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50AB381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81DA1EE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4349761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9740B58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2BA10F0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5C3BA76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BD7287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2ECD0D9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6934C8F1" wp14:textId="77777777">
        <w:trPr/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F8BD81B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E1609F1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AB9ECC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5306EB0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EAC5A90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6EE7DBF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C0A68D0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39BF1F3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E3A27B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69908A7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2613E9C1" wp14:textId="77777777">
        <w:trPr/>
        <w:tc>
          <w:tcPr>
            <w:tcW w:w="3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037B8A3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87C6DE0" wp14:textId="77777777">
            <w:pPr>
              <w:pStyle w:val="ConsPlusCell"/>
              <w:snapToGrid w:val="false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2F9378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8E6DD4E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3BEE8F" wp14:textId="77777777">
            <w:pPr>
              <w:pStyle w:val="ConsPlusCel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B88899E" wp14:textId="77777777">
            <w:pPr>
              <w:pStyle w:val="Norma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9E2BB2B" wp14:textId="77777777">
            <w:pPr>
              <w:pStyle w:val="Norma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7C0D796" wp14:textId="77777777">
            <w:pPr>
              <w:pStyle w:val="Norma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D142F6F" wp14:textId="77777777">
            <w:pPr>
              <w:pStyle w:val="Norma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475AD14" wp14:textId="77777777">
            <w:pPr>
              <w:pStyle w:val="Normal"/>
              <w:snapToGrid w:val="false"/>
              <w:ind w:left="-57" w:right="-57" w:hanging="0"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r>
          </w:p>
        </w:tc>
      </w:tr>
      <w:tr xmlns:wp14="http://schemas.microsoft.com/office/word/2010/wordml" w14:paraId="35FC2BC6" wp14:textId="77777777">
        <w:trPr/>
        <w:tc>
          <w:tcPr>
            <w:tcW w:w="3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171504B" wp14:textId="77777777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«Обеспечение условий для развития культуры и спорта»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3E53912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5531CCE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2507,7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2C17E15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2596,3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04776E" wp14:textId="77777777">
            <w:pPr>
              <w:pStyle w:val="ConsPlusCel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2073,7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CE9B956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2280,1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012F3D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2032,0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E387B51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3550,0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DACA25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3550,0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4DC258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3550,0</w:t>
            </w:r>
          </w:p>
        </w:tc>
      </w:tr>
      <w:tr xmlns:wp14="http://schemas.microsoft.com/office/word/2010/wordml" w14:paraId="66BA76F0" wp14:textId="77777777">
        <w:trPr/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20C4E94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3379FB2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2AFC42D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9779C10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1,3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0ABC74A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1,2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B010953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E83114B" wp14:textId="77777777">
            <w:pPr>
              <w:pStyle w:val="Normal"/>
              <w:autoSpaceDE w:val="false"/>
              <w:spacing w:line="228" w:lineRule="auto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8EA6124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D8D7F1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E8F6A62" wp14:textId="77777777">
            <w:pPr>
              <w:pStyle w:val="Norma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26045DA4" wp14:textId="77777777">
        <w:trPr/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71CA723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3CE2F96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5FBE423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2"/>
                <w:szCs w:val="22"/>
              </w:rPr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C3E403A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2FBA196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1F2810F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31ECE4C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940899A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DB21CA6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F941064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462120D1" wp14:textId="77777777">
        <w:trPr/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D3F0BEC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128229A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0646518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2507,7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0C59874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2595,0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40E3AE" wp14:textId="77777777">
            <w:pPr>
              <w:pStyle w:val="ConsPlusCel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2072,5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F3A150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2279,3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B478C51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2032,0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5579E9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3550,0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70CF77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3550,0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B3049EC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3550,0</w:t>
            </w:r>
          </w:p>
        </w:tc>
      </w:tr>
      <w:tr xmlns:wp14="http://schemas.microsoft.com/office/word/2010/wordml" w14:paraId="5EF0327C" wp14:textId="77777777">
        <w:trPr/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5CF4315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1E0050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6400BC5" wp14:textId="77777777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62729E8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23F4A41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7047F10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8C27B80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846B226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87C6CF4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298C3B7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745F6536" wp14:textId="77777777">
        <w:trPr/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CB648E9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C10C7FE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D19A2F3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81AA89C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589E8F7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B7B82DE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5AF4EEF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1EC5F74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FF82132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A2B7E28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7FB76FEE" wp14:textId="77777777">
        <w:trPr/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178E9E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DF7F9F1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DEAE328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CED564F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5059D96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5B3BC3C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2D73B1F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CB4E61E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F23614B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D6C811B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37F50471" wp14:textId="77777777">
        <w:trPr/>
        <w:tc>
          <w:tcPr>
            <w:tcW w:w="3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A7CA6D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условий для развития культуры в Меловатском сельском поселении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65778F6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703E1C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1103,8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FB7028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1325,5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FE745E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3F2E511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978,1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B6FFFE6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673,1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FE404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8627BE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8D0C1BB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</w:tr>
      <w:tr xmlns:wp14="http://schemas.microsoft.com/office/word/2010/wordml" w14:paraId="09ADC61D" wp14:textId="77777777">
        <w:trPr>
          <w:trHeight w:val="126" w:hRule="atLeast"/>
        </w:trPr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C0395D3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149CFC1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A630F11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98926E8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9CE57C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C149A4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3F0761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64A38E6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97083BD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190F6D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00749BDC" wp14:textId="77777777">
        <w:trPr/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254BC2F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C07B05A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B8D9FD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46283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2783A0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824D7E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E6BC8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8883E7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987C96C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2476DE0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559EC4E8" wp14:textId="77777777">
        <w:trPr/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51E9592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AFD58F7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CE3ED6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1103,8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33EA91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1325,5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A5CE35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4441D9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978,1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9CE358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673,1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7C02F1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C6333F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45A1EAD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235</w:t>
            </w:r>
          </w:p>
        </w:tc>
      </w:tr>
      <w:tr xmlns:wp14="http://schemas.microsoft.com/office/word/2010/wordml" w14:paraId="6520B87C" wp14:textId="77777777">
        <w:trPr/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69E314A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6F1688F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264C23D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C10083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FDA51F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D29B39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E7180C5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03DAB3D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70364E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10D4EC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19F423B6" wp14:textId="77777777">
        <w:trPr/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7341341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9379B12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95F979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4CF554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0A3201B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9FB91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CF8CF75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991552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70DFE08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D68EBA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4B5E9167" wp14:textId="77777777">
        <w:trPr/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2EF2083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E7302BC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D0CAFC0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4FB44A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CB8AC51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3392D18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053993B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EEAB08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3D2770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557C35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12173CBB" wp14:textId="77777777">
        <w:trPr/>
        <w:tc>
          <w:tcPr>
            <w:tcW w:w="3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E1210AE" wp14:textId="77777777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физической культуры и спорта в Меловатском сельском поселении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6539CF9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7C916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75252ED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F0BFD08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C45D9BC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E409EC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220C02C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448AA7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24085F6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xmlns:wp14="http://schemas.microsoft.com/office/word/2010/wordml" w14:paraId="729AE652" wp14:textId="77777777">
        <w:trPr/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B40C951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6A27D97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62D339D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E36519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4FACF8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3C7B00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8FC10A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1CCE8DB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3E29CA0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1D67BB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644B7765" wp14:textId="77777777">
        <w:trPr/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B4D7232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8E55B5F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C31C1CF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2BB0E9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098782B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E0632B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5E5DFA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5AAEBF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4DD44A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CF20E0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3128B505" wp14:textId="77777777">
        <w:trPr/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093CA67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F58E9A7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023CF2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67D9226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62,2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851410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001F04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4E14BC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0B7A0B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D42EF8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E191A5B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xmlns:wp14="http://schemas.microsoft.com/office/word/2010/wordml" w14:paraId="36998CC4" wp14:textId="77777777">
        <w:trPr/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503B197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6E900B6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3AD784E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44DD106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6BB86B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60FBD00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50A55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7F7D52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E6F9E1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91EEA4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4D051F0E" wp14:textId="77777777">
        <w:trPr/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8288749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C91E290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C72557C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D00651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11ACAB0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094F93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2C47D0D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73167E5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7C98D5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2A713CD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0415EB52" wp14:textId="77777777">
        <w:trPr/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0BD9A1A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E2C2D0B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E31B154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C825356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9A8248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D564AD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1D4D060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FC5F568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8D758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8368048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762BE62E" wp14:textId="77777777">
        <w:trPr/>
        <w:tc>
          <w:tcPr>
            <w:tcW w:w="3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15557A4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0B33AD6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всего, в том числе: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5642BB8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1375,7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ED5ACFD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1208,6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75B3570" wp14:textId="77777777">
            <w:pPr>
              <w:pStyle w:val="ConsPlusCel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2073,7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C8201B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1302,0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9A8A1A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1358,9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EF6D53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3285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108A7EB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535447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3285</w:t>
            </w:r>
          </w:p>
        </w:tc>
      </w:tr>
      <w:tr xmlns:wp14="http://schemas.microsoft.com/office/word/2010/wordml" w14:paraId="16142CAD" wp14:textId="77777777">
        <w:trPr/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136CF1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5B9D4A5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федеральный бюджет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09CE295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779F4C6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1,3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CFCA410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1,2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A5955BB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0,8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86D2650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5433F25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D5585DC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417730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20EC765D" wp14:textId="77777777">
        <w:trPr/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A392C6A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22AFD93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областной бюджет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294FEC9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67391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F472456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0FE2C8B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161E87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5B39BB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84B558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7785619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5E6630ED" wp14:textId="77777777">
        <w:trPr/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90583F9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1E346B0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645FA82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1375,7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42C7977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1208,6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C580D3E" wp14:textId="77777777">
            <w:pPr>
              <w:pStyle w:val="ConsPlusCell"/>
              <w:ind w:left="-57" w:right="-57" w:hanging="0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2072,5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E7B1743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1301,2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164528D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1358,9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570621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3285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EE4DD8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3285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7BF21B1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3285</w:t>
            </w:r>
          </w:p>
        </w:tc>
      </w:tr>
      <w:tr xmlns:wp14="http://schemas.microsoft.com/office/word/2010/wordml" w14:paraId="12ACFA7C" wp14:textId="77777777">
        <w:trPr/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8F21D90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FC090B5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внебюджетные фонды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4057523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74D8F8F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417EEBD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97F2C2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B8C9FCB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9C2357E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F4492EA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88206D4" wp14:textId="77777777">
            <w:pPr>
              <w:pStyle w:val="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0D9006AE" wp14:textId="77777777">
        <w:trPr/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3C326F3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C13369E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юридические лица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5545D28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34E2A29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6DB453A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55039AF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4388E65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8F938B2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9ED359F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33D01DFC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  <w:tr xmlns:wp14="http://schemas.microsoft.com/office/word/2010/wordml" w14:paraId="42BCF8E7" wp14:textId="77777777">
        <w:trPr/>
        <w:tc>
          <w:tcPr>
            <w:tcW w:w="3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853B841" wp14:textId="77777777">
            <w:pPr>
              <w:pStyle w:val="ConsPlusCell"/>
              <w:snapToGrid w:val="false"/>
              <w:spacing w:line="228" w:lineRule="auto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6904D9F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физические лица</w:t>
            </w: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5B6D90E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1AB37C1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A384E5B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9C14318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810582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7DDB1E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3291289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DEA191F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</w:t>
            </w:r>
          </w:p>
        </w:tc>
      </w:tr>
    </w:tbl>
    <w:p xmlns:wp14="http://schemas.microsoft.com/office/word/2010/wordml" w14:paraId="50125231" wp14:textId="77777777">
      <w:pPr>
        <w:pStyle w:val="Normal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5A25747A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09B8D95D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78BEFD2A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27A76422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49206A88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67B7A70C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71887C79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3B7FD67C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38D6B9B6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22F860BB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698536F5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7BC1BAF2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61C988F9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3B22BB7D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17B246DD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6BF89DA3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5C3E0E74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66A1FAB9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76BB753C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513DA1E0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75CAC6F5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66060428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1D0656FE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27CC172A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  <w:t>Приложение 4 к постановлению</w:t>
      </w:r>
    </w:p>
    <w:p xmlns:wp14="http://schemas.microsoft.com/office/word/2010/wordml" w14:paraId="30A31616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  <w:t>администрации Меловатского сельского поселения</w:t>
      </w:r>
    </w:p>
    <w:p xmlns:wp14="http://schemas.microsoft.com/office/word/2010/wordml" w14:paraId="09A508E6" wp14:textId="77777777">
      <w:pPr>
        <w:pStyle w:val="Normal"/>
        <w:suppressAutoHyphens w:val="true"/>
        <w:autoSpaceDE w:val="fals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eastAsia="Times New Roman" w:cs="Times New Roman"/>
          <w:kern w:val="2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2"/>
          <w:sz w:val="22"/>
          <w:szCs w:val="22"/>
        </w:rPr>
        <w:t xml:space="preserve">от  21.12.2018 года </w:t>
      </w:r>
      <w:r>
        <w:rPr>
          <w:rFonts w:ascii="Times New Roman" w:hAnsi="Times New Roman" w:cs="Times New Roman"/>
          <w:kern w:val="2"/>
          <w:sz w:val="22"/>
          <w:szCs w:val="22"/>
          <w:lang w:val="en-US"/>
        </w:rPr>
        <w:t xml:space="preserve"> </w:t>
      </w:r>
      <w:r>
        <w:rPr>
          <w:rFonts w:ascii="Times New Roman" w:hAnsi="Times New Roman" w:cs="Times New Roman"/>
          <w:kern w:val="2"/>
          <w:sz w:val="22"/>
          <w:szCs w:val="22"/>
        </w:rPr>
        <w:t>№ 58</w:t>
      </w:r>
    </w:p>
    <w:p xmlns:wp14="http://schemas.microsoft.com/office/word/2010/wordml" w14:paraId="7B37605A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394798F2" wp14:textId="77777777">
      <w:pPr>
        <w:pStyle w:val="Normal"/>
        <w:suppressAutoHyphens w:val="true"/>
        <w:jc w:val="right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5ECDB342" wp14:textId="77777777">
      <w:pPr>
        <w:pStyle w:val="Normal"/>
        <w:suppressAutoHyphens w:val="true"/>
        <w:jc w:val="center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Оценка применения мер муниципального регулирования </w:t>
      </w:r>
    </w:p>
    <w:p xmlns:wp14="http://schemas.microsoft.com/office/word/2010/wordml" w14:paraId="754DC966" wp14:textId="77777777">
      <w:pPr>
        <w:pStyle w:val="Normal"/>
        <w:suppressAutoHyphens w:val="true"/>
        <w:jc w:val="center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в сфере реализации муниципальной программы</w:t>
      </w:r>
    </w:p>
    <w:p xmlns:wp14="http://schemas.microsoft.com/office/word/2010/wordml" w14:paraId="3889A505" wp14:textId="77777777">
      <w:pPr>
        <w:pStyle w:val="Normal"/>
        <w:suppressAutoHyphens w:val="true"/>
        <w:jc w:val="center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</w:r>
    </w:p>
    <w:tbl>
      <w:tblPr>
        <w:tblW w:w="142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626"/>
        <w:gridCol w:w="51"/>
        <w:gridCol w:w="34"/>
        <w:gridCol w:w="3717"/>
        <w:gridCol w:w="23"/>
        <w:gridCol w:w="29"/>
        <w:gridCol w:w="1951"/>
        <w:gridCol w:w="87"/>
        <w:gridCol w:w="793"/>
        <w:gridCol w:w="880"/>
        <w:gridCol w:w="770"/>
        <w:gridCol w:w="770"/>
        <w:gridCol w:w="781"/>
        <w:gridCol w:w="770"/>
        <w:gridCol w:w="645"/>
        <w:gridCol w:w="599"/>
        <w:gridCol w:w="1725"/>
        <w:gridCol w:w="9"/>
      </w:tblGrid>
      <w:tr xmlns:wp14="http://schemas.microsoft.com/office/word/2010/wordml" w14:paraId="545CB123" wp14:textId="77777777">
        <w:trPr/>
        <w:tc>
          <w:tcPr>
            <w:tcW w:w="6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95C7A58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</w:t>
            </w:r>
          </w:p>
          <w:p w14:paraId="64C4DA2A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п/п</w:t>
            </w:r>
          </w:p>
        </w:tc>
        <w:tc>
          <w:tcPr>
            <w:tcW w:w="37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DAC7F54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меры</w:t>
            </w:r>
          </w:p>
          <w:p w14:paraId="29079D35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209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C39F20B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применения меры, тыс. рублей</w:t>
            </w:r>
          </w:p>
        </w:tc>
        <w:tc>
          <w:tcPr>
            <w:tcW w:w="600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73BE37D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 xml:space="preserve">Финансовая оценка результата </w:t>
            </w:r>
          </w:p>
          <w:p w14:paraId="67177338" wp14:textId="77777777">
            <w:pPr>
              <w:pStyle w:val="Normal"/>
              <w:autoSpaceDE w:val="false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(тыс.руб.), годы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201A17B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xmlns:wp14="http://schemas.microsoft.com/office/word/2010/wordml" w14:paraId="546268C1" wp14:textId="77777777">
        <w:trPr/>
        <w:tc>
          <w:tcPr>
            <w:tcW w:w="6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7686DC7" wp14:textId="77777777">
            <w:pPr>
              <w:pStyle w:val="Normal"/>
              <w:snapToGrid w:val="false"/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en-US"/>
              </w:rPr>
            </w:r>
          </w:p>
        </w:tc>
        <w:tc>
          <w:tcPr>
            <w:tcW w:w="37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3BD644D" wp14:textId="77777777">
            <w:pPr>
              <w:pStyle w:val="Normal"/>
              <w:snapToGrid w:val="false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</w:r>
          </w:p>
        </w:tc>
        <w:tc>
          <w:tcPr>
            <w:tcW w:w="209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3FAC43" wp14:textId="77777777">
            <w:pPr>
              <w:pStyle w:val="Normal"/>
              <w:snapToGrid w:val="false"/>
              <w:rPr>
                <w:rFonts w:ascii="Times New Roman" w:hAnsi="Times New Roman" w:cs="Times New Roman"/>
                <w:kern w:val="2"/>
                <w:lang w:eastAsia="en-US"/>
              </w:rPr>
            </w:pPr>
            <w:r>
              <w:rPr>
                <w:rFonts w:ascii="Times New Roman" w:hAnsi="Times New Roman" w:cs="Times New Roman"/>
                <w:kern w:val="2"/>
                <w:lang w:eastAsia="en-US"/>
              </w:rPr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05973C2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  <w:p w14:paraId="4392A434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BB12B56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</w:t>
            </w:r>
          </w:p>
          <w:p w14:paraId="0234CB80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0C07840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  <w:p w14:paraId="630EF452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E9DF96E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2017 </w:t>
            </w:r>
          </w:p>
          <w:p w14:paraId="3ED668C1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45E21DF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  <w:p w14:paraId="2C8F4297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FE70091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 год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0C877E0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  <w:p w14:paraId="2E7F5CDB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EC9CF6B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  <w:p w14:paraId="46A3C6AF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  <w:vAlign w:val="center"/>
          </w:tcPr>
          <w:p w14:paraId="2BBD94B2" wp14:textId="77777777">
            <w:pPr>
              <w:pStyle w:val="15"/>
              <w:snapToGrid w:val="fals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</w:tr>
      <w:tr xmlns:wp14="http://schemas.microsoft.com/office/word/2010/wordml" w14:paraId="5CBD8287" wp14:textId="77777777">
        <w:trPr/>
        <w:tc>
          <w:tcPr>
            <w:tcW w:w="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EA80843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7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842F596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0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8A26C19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6DB90EB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946A7AE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F74D8FD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E865782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C1237B2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2F65FF9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A622172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8DF98D7" wp14:textId="77777777">
            <w:pPr>
              <w:pStyle w:val="15"/>
              <w:autoSpaceDE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</w:tr>
      <w:tr xmlns:wp14="http://schemas.microsoft.com/office/word/2010/wordml" w14:paraId="493E821C" wp14:textId="77777777">
        <w:trPr/>
        <w:tc>
          <w:tcPr>
            <w:tcW w:w="1425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FE8519A" wp14:textId="77777777">
            <w:pPr>
              <w:pStyle w:val="15"/>
              <w:autoSpaceDE w:val="false"/>
              <w:jc w:val="center"/>
              <w:rPr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культуры, физической культуры и спорта в Меловатском сельском поселении на 2014-2021 годы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xmlns:wp14="http://schemas.microsoft.com/office/word/2010/wordml" w14:paraId="422B5285" wp14:textId="77777777">
        <w:trPr/>
        <w:tc>
          <w:tcPr>
            <w:tcW w:w="1425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9E1CBC6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</w:t>
            </w:r>
          </w:p>
          <w:p w14:paraId="167D45BB" wp14:textId="77777777">
            <w:pPr>
              <w:pStyle w:val="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«Обеспечение условий для развития культуры в Меловатском сельском поселении»</w:t>
            </w:r>
          </w:p>
        </w:tc>
      </w:tr>
      <w:tr xmlns:wp14="http://schemas.microsoft.com/office/word/2010/wordml" w14:paraId="5854DE7F" wp14:textId="77777777">
        <w:trPr/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CA7ADD4" wp14:textId="77777777">
            <w:pPr>
              <w:pStyle w:val="15"/>
              <w:autoSpaceDE w:val="false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38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14EE24A" wp14:textId="77777777">
            <w:pPr>
              <w:pStyle w:val="15"/>
              <w:snapToGrid w:val="false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6614669" wp14:textId="77777777">
            <w:pPr>
              <w:pStyle w:val="15"/>
              <w:autoSpaceDE w:val="false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7590049" wp14:textId="77777777">
            <w:pPr>
              <w:pStyle w:val="15"/>
              <w:autoSpaceDE w:val="false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5B615A" wp14:textId="77777777">
            <w:pPr>
              <w:pStyle w:val="15"/>
              <w:autoSpaceDE w:val="false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92F1AA2" wp14:textId="77777777">
            <w:pPr>
              <w:pStyle w:val="15"/>
              <w:autoSpaceDE w:val="false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499DFC" wp14:textId="77777777">
            <w:pPr>
              <w:pStyle w:val="15"/>
              <w:snapToGrid w:val="fals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E7E3C41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F828E4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AC57CB0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5186B13D" wp14:textId="77777777">
            <w:pPr>
              <w:pStyle w:val="Normal"/>
              <w:snapToGrid w:val="false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</w:r>
          </w:p>
        </w:tc>
      </w:tr>
      <w:tr xmlns:wp14="http://schemas.microsoft.com/office/word/2010/wordml" w14:paraId="66E0ED1B" wp14:textId="77777777">
        <w:trPr/>
        <w:tc>
          <w:tcPr>
            <w:tcW w:w="1425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442C82C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</w:t>
            </w:r>
          </w:p>
          <w:p w14:paraId="2BC8D366" wp14:textId="77777777">
            <w:pPr>
              <w:pStyle w:val="15"/>
              <w:autoSpaceDE w:val="false"/>
              <w:ind w:right="121" w:hanging="0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физической культуры и спорта в Меловатском сельском поселении»</w:t>
            </w:r>
          </w:p>
        </w:tc>
      </w:tr>
      <w:tr xmlns:wp14="http://schemas.microsoft.com/office/word/2010/wordml" w14:paraId="6C57C439" wp14:textId="77777777">
        <w:trPr/>
        <w:tc>
          <w:tcPr>
            <w:tcW w:w="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D404BC9" wp14:textId="77777777">
            <w:pPr>
              <w:pStyle w:val="15"/>
              <w:snapToGrid w:val="false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r>
          </w:p>
        </w:tc>
        <w:tc>
          <w:tcPr>
            <w:tcW w:w="3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1319B8A" wp14:textId="77777777">
            <w:pPr>
              <w:pStyle w:val="15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1A560F4" wp14:textId="77777777">
            <w:pPr>
              <w:pStyle w:val="15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0DF735C" wp14:textId="77777777">
            <w:pPr>
              <w:pStyle w:val="15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A413BF6" wp14:textId="77777777">
            <w:pPr>
              <w:pStyle w:val="15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3D28B4B" wp14:textId="77777777">
            <w:pPr>
              <w:pStyle w:val="15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7EFA3E3" wp14:textId="77777777">
            <w:pPr>
              <w:pStyle w:val="15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1C6AC2A" wp14:textId="77777777">
            <w:pPr>
              <w:pStyle w:val="15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DC44586" wp14:textId="77777777">
            <w:pPr>
              <w:pStyle w:val="15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FFCBC07" wp14:textId="77777777">
            <w:pPr>
              <w:pStyle w:val="15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728B4D0" wp14:textId="77777777">
            <w:pPr>
              <w:pStyle w:val="15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</w:tr>
      <w:tr xmlns:wp14="http://schemas.microsoft.com/office/word/2010/wordml" w14:paraId="5F85D867" wp14:textId="77777777">
        <w:trPr/>
        <w:tc>
          <w:tcPr>
            <w:tcW w:w="14251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44EFA94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3</w:t>
            </w:r>
          </w:p>
          <w:p w14:paraId="147EFD62" wp14:textId="77777777">
            <w:pPr>
              <w:pStyle w:val="15"/>
              <w:jc w:val="center"/>
              <w:rPr/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xmlns:wp14="http://schemas.microsoft.com/office/word/2010/wordml" w14:paraId="34959D4B" wp14:textId="77777777">
        <w:trPr/>
        <w:tc>
          <w:tcPr>
            <w:tcW w:w="7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BD58BA2" wp14:textId="77777777">
            <w:pPr>
              <w:pStyle w:val="15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37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357A966" wp14:textId="77777777">
            <w:pPr>
              <w:pStyle w:val="15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690661" wp14:textId="77777777">
            <w:pPr>
              <w:pStyle w:val="15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4539910" wp14:textId="77777777">
            <w:pPr>
              <w:pStyle w:val="15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A7E0CF2" wp14:textId="77777777">
            <w:pPr>
              <w:pStyle w:val="15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0FA6563" wp14:textId="77777777">
            <w:pPr>
              <w:pStyle w:val="15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C5CDBE" wp14:textId="77777777">
            <w:pPr>
              <w:pStyle w:val="15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42D4C27" wp14:textId="77777777">
            <w:pPr>
              <w:pStyle w:val="15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572E399" wp14:textId="77777777">
            <w:pPr>
              <w:pStyle w:val="15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CEB15CE" wp14:textId="77777777">
            <w:pPr>
              <w:pStyle w:val="15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6518E39" wp14:textId="77777777">
            <w:pPr>
              <w:pStyle w:val="15"/>
              <w:snapToGrid w:val="false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</w:r>
          </w:p>
        </w:tc>
      </w:tr>
    </w:tbl>
    <w:p xmlns:wp14="http://schemas.microsoft.com/office/word/2010/wordml" w14:paraId="7E75FCD0" wp14:textId="77777777"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 xmlns:wp14="http://schemas.microsoft.com/office/word/2010/wordml" w14:paraId="10FDAA0E" wp14:textId="77777777"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 xmlns:wp14="http://schemas.microsoft.com/office/word/2010/wordml" w14:paraId="774AF2BF" wp14:textId="77777777"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 xmlns:wp14="http://schemas.microsoft.com/office/word/2010/wordml" w14:paraId="7A292896" wp14:textId="77777777"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 xmlns:wp14="http://schemas.microsoft.com/office/word/2010/wordml" w14:paraId="2191599E" wp14:textId="77777777"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 xmlns:wp14="http://schemas.microsoft.com/office/word/2010/wordml" w14:paraId="7673E5AE" wp14:textId="77777777"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 xmlns:wp14="http://schemas.microsoft.com/office/word/2010/wordml" w14:paraId="041D98D7" wp14:textId="77777777"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 xmlns:wp14="http://schemas.microsoft.com/office/word/2010/wordml" w14:paraId="5AB7C0C5" wp14:textId="77777777"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 xmlns:wp14="http://schemas.microsoft.com/office/word/2010/wordml" w14:paraId="55B33694" wp14:textId="77777777"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 xmlns:wp14="http://schemas.microsoft.com/office/word/2010/wordml" w14:paraId="4455F193" wp14:textId="77777777"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 xmlns:wp14="http://schemas.microsoft.com/office/word/2010/wordml" w14:paraId="1C2776EB" wp14:textId="77777777">
      <w:pPr>
        <w:pStyle w:val="Normal"/>
        <w:suppressAutoHyphens w:val="true"/>
        <w:autoSpaceDE w:val="false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15342E60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tbl>
      <w:tblPr>
        <w:tblW w:w="3775" w:type="dxa"/>
        <w:jc w:val="left"/>
        <w:tblInd w:w="1133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5"/>
      </w:tblGrid>
      <w:tr xmlns:wp14="http://schemas.microsoft.com/office/word/2010/wordml" w14:paraId="3403DA01" wp14:textId="77777777">
        <w:trPr/>
        <w:tc>
          <w:tcPr>
            <w:tcW w:w="3775" w:type="dxa"/>
            <w:tcBorders/>
            <w:shd w:val="clear" w:fill="auto"/>
          </w:tcPr>
          <w:p w14:paraId="2CE51880" wp14:textId="77777777">
            <w:pPr>
              <w:pStyle w:val="Normal"/>
              <w:suppressAutoHyphens w:val="tru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Приложение 5 к постановлению</w:t>
            </w:r>
          </w:p>
          <w:p w14:paraId="1DA556EB" wp14:textId="77777777">
            <w:pPr>
              <w:pStyle w:val="Normal"/>
              <w:suppressAutoHyphens w:val="tru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администрации Меловатского сельского поселения</w:t>
            </w:r>
          </w:p>
          <w:p w14:paraId="0CB822C4" wp14:textId="77777777">
            <w:pPr>
              <w:pStyle w:val="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kern w:val="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от  21.12.2018 года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№ 58</w:t>
            </w:r>
          </w:p>
        </w:tc>
      </w:tr>
    </w:tbl>
    <w:p xmlns:wp14="http://schemas.microsoft.com/office/word/2010/wordml" w14:paraId="5EB89DE8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7D62D461" wp14:textId="77777777">
      <w:pPr>
        <w:pStyle w:val="Normal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</w:r>
    </w:p>
    <w:p xmlns:wp14="http://schemas.microsoft.com/office/word/2010/wordml" w14:paraId="261CA421" wp14:textId="77777777">
      <w:pPr>
        <w:pStyle w:val="Normal"/>
        <w:suppressAutoHyphens w:val="true"/>
        <w:autoSpaceDE w:val="false"/>
        <w:jc w:val="center"/>
        <w:rPr>
          <w:rFonts w:ascii="Times New Roman" w:hAnsi="Times New Roman" w:cs="Times New Roman"/>
          <w:kern w:val="2"/>
          <w:sz w:val="22"/>
          <w:szCs w:val="22"/>
        </w:rPr>
      </w:pPr>
      <w:r>
        <w:rPr>
          <w:rFonts w:ascii="Times New Roman" w:hAnsi="Times New Roman" w:cs="Times New Roman"/>
          <w:kern w:val="2"/>
          <w:sz w:val="22"/>
          <w:szCs w:val="22"/>
        </w:rPr>
        <w:t>План реализации муниципальной программы</w:t>
      </w:r>
    </w:p>
    <w:p xmlns:wp14="http://schemas.microsoft.com/office/word/2010/wordml" w14:paraId="275FF33A" wp14:textId="77777777">
      <w:pPr>
        <w:pStyle w:val="Normal"/>
        <w:suppressAutoHyphens w:val="true"/>
        <w:jc w:val="center"/>
        <w:rPr/>
      </w:pPr>
      <w:r>
        <w:rPr>
          <w:rFonts w:ascii="Times New Roman" w:hAnsi="Times New Roman" w:cs="Times New Roman"/>
          <w:kern w:val="2"/>
          <w:sz w:val="22"/>
          <w:szCs w:val="22"/>
        </w:rPr>
        <w:t xml:space="preserve">Меловатского сельского поселения </w:t>
      </w:r>
      <w:r>
        <w:rPr>
          <w:rFonts w:ascii="Times New Roman" w:hAnsi="Times New Roman" w:cs="Times New Roman"/>
        </w:rPr>
        <w:t>«Развитие культуры, физической культуры и спорта на территории Меловатского сельского поселения</w:t>
      </w:r>
    </w:p>
    <w:p xmlns:wp14="http://schemas.microsoft.com/office/word/2010/wordml" w14:paraId="7ACFAAA4" wp14:textId="77777777">
      <w:pPr>
        <w:pStyle w:val="Normal"/>
        <w:suppressAutoHyphens w:val="true"/>
        <w:autoSpaceDE w:val="false"/>
        <w:jc w:val="center"/>
        <w:rPr>
          <w:rFonts w:cs="Times New Roman"/>
        </w:rPr>
      </w:pPr>
      <w:r>
        <w:rPr>
          <w:rFonts w:ascii="Times New Roman" w:hAnsi="Times New Roman" w:cs="Times New Roman"/>
          <w:kern w:val="2"/>
          <w:sz w:val="22"/>
          <w:szCs w:val="22"/>
        </w:rPr>
        <w:t>Калачеевского муниципального района на 2014-2021 годы»</w:t>
      </w:r>
    </w:p>
    <w:tbl>
      <w:tblPr>
        <w:tblW w:w="5100" w:type="pct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insideH w:val="single" w:color="000000" w:sz="4" w:space="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338"/>
        <w:gridCol w:w="1410"/>
        <w:gridCol w:w="2503"/>
        <w:gridCol w:w="1740"/>
        <w:gridCol w:w="1245"/>
        <w:gridCol w:w="1290"/>
        <w:gridCol w:w="3757"/>
        <w:gridCol w:w="1759"/>
        <w:gridCol w:w="1252"/>
      </w:tblGrid>
      <w:tr xmlns:wp14="http://schemas.microsoft.com/office/word/2010/wordml" w14:paraId="35FF69A8" wp14:textId="77777777">
        <w:trPr/>
        <w:tc>
          <w:tcPr>
            <w:tcW w:w="3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F5A654F" wp14:textId="77777777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</w:p>
          <w:p w14:paraId="078B034E" wp14:textId="77777777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7579B3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43DDA71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основного мероприятия, мероприятия</w:t>
            </w:r>
          </w:p>
          <w:p w14:paraId="492506DD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C541550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287C965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3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9FDA1F9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непосредственный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результат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0F43840" wp14:textId="7777777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 xml:space="preserve">КБК </w:t>
            </w:r>
          </w:p>
          <w:p w14:paraId="446CE7C4" wp14:textId="7777777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0E47282" wp14:textId="7777777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xmlns:wp14="http://schemas.microsoft.com/office/word/2010/wordml" w14:paraId="40CD305F" wp14:textId="77777777">
        <w:trPr/>
        <w:tc>
          <w:tcPr>
            <w:tcW w:w="3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1CD0C16" wp14:textId="77777777">
            <w:pPr>
              <w:pStyle w:val="ConsPlusCell"/>
              <w:snapToGrid w:val="false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FD8715F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2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BDFDFC2" wp14:textId="77777777">
            <w:pPr>
              <w:pStyle w:val="ConsPlusCell"/>
              <w:snapToGrid w:val="fals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1F9AE5E" wp14:textId="77777777">
            <w:pPr>
              <w:pStyle w:val="ConsPlusCell"/>
              <w:snapToGrid w:val="fals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552D24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реализации мероприятия в очередном финансовом году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79C5E66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реализации</w:t>
            </w:r>
          </w:p>
          <w:p w14:paraId="45A8DFCD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3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0F03A6D" wp14:textId="77777777">
            <w:pPr>
              <w:pStyle w:val="ConsPlusCell"/>
              <w:snapToGrid w:val="fals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7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930E822" wp14:textId="77777777">
            <w:pPr>
              <w:pStyle w:val="ConsPlusCell"/>
              <w:snapToGrid w:val="false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2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0E36DAB" wp14:textId="77777777">
            <w:pPr>
              <w:pStyle w:val="ConsPlusCell"/>
              <w:snapToGrid w:val="false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</w:r>
          </w:p>
        </w:tc>
      </w:tr>
      <w:tr xmlns:wp14="http://schemas.microsoft.com/office/word/2010/wordml" w14:paraId="4259734F" wp14:textId="77777777">
        <w:trPr/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3A66D29" wp14:textId="77777777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CC21B90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1B6E75B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7310F6F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29DE7E4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DDB914C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8AF3A15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7BBEA4A" wp14:textId="7777777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6BB22C15" wp14:textId="77777777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</w:t>
            </w:r>
          </w:p>
        </w:tc>
      </w:tr>
      <w:tr xmlns:wp14="http://schemas.microsoft.com/office/word/2010/wordml" w14:paraId="193B6557" wp14:textId="77777777">
        <w:trPr/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474E532" wp14:textId="77777777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175BAA4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программа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CA601D" wp14:textId="77777777">
            <w:pPr>
              <w:pStyle w:val="Normal"/>
              <w:suppressAutoHyphens w:val="tru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«Развитие культуры, физической культуры и спорта на территории Меловатского сельского поселения</w:t>
            </w:r>
          </w:p>
          <w:p w14:paraId="4D97B5E9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Калачеевского муниципального района на 2014-2021 годы»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63655A2D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Администрация Меловатского сельского поселения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6B1C6F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61EACAB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31.12.2018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2D85219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5ACB78D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914 0801 02 0 00 00000 000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4EDF8118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2032,0</w:t>
            </w:r>
          </w:p>
        </w:tc>
      </w:tr>
      <w:tr xmlns:wp14="http://schemas.microsoft.com/office/word/2010/wordml" w14:paraId="1AEE964A" wp14:textId="77777777">
        <w:trPr/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38328F9" wp14:textId="77777777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D557360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 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C288D1C" wp14:textId="77777777">
            <w:pPr>
              <w:pStyle w:val="Normal"/>
              <w:suppressAutoHyphens w:val="tru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«Обеспечение условий для развития культуры и спорта»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ECD7723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Администрация Меловатского сельского поселения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8C6F858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B7483A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31.12.2018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E19BC3" wp14:textId="77777777">
            <w:pPr>
              <w:pStyle w:val="ConsPlusCell"/>
              <w:snapToGrid w:val="false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E2DF7C6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914 0801 02 1 00 00000 000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212980E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2032,0</w:t>
            </w:r>
          </w:p>
        </w:tc>
      </w:tr>
      <w:tr xmlns:wp14="http://schemas.microsoft.com/office/word/2010/wordml" w14:paraId="196523B7" wp14:textId="77777777">
        <w:trPr/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4B6C890" wp14:textId="77777777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122184F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1B1C060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условий для развития культуры в Меловатском сельском поселении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3FE7426C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Администрация Меловатского сельского поселения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17FDA00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E3E9EFB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31.12.2018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48195FC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и качества культурно - досуговой деятельности в Меловатском сельском поселении, сохранение национальной самобытности, развитие народного творчества, участие работников культуры Меловатского сельского поселения в районных и областных смотрах и конкурсах, ежегодное прохождение обучения на курсах повышения квалификации художественного руководителя МКУ, пополнение библиотечного фонда на 150 экземпляров, обеспечение эффективности расходования бюджетных средств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5957F76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914 0801 02 1 0100590 000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0861869F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673,1</w:t>
            </w:r>
          </w:p>
        </w:tc>
      </w:tr>
      <w:tr xmlns:wp14="http://schemas.microsoft.com/office/word/2010/wordml" w14:paraId="355D66CB" wp14:textId="77777777">
        <w:trPr/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6517A15" wp14:textId="77777777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7BDE9D87" wp14:textId="77777777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BA0D309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Развитие физической культуры и спорта в Меловатском сельском поселении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22BD415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Администрация Меловатского сельского поселения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4DFBFEA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0CCC256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31.12.2018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A9303EF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Обеспечение участия представителей поселения в соревнованиях различного уровня, организация и проведение спортивных турниров в поселении, финансирование участия в соревнованиях команды по футболу 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5EA3FE3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914 1105 02 1 02 90410 000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1D18E46D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</w:t>
            </w:r>
          </w:p>
        </w:tc>
      </w:tr>
      <w:tr xmlns:wp14="http://schemas.microsoft.com/office/word/2010/wordml" w14:paraId="34F0038B" wp14:textId="77777777">
        <w:trPr/>
        <w:tc>
          <w:tcPr>
            <w:tcW w:w="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2C3D751" wp14:textId="77777777"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422DB9B9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3</w:t>
            </w:r>
          </w:p>
        </w:tc>
        <w:tc>
          <w:tcPr>
            <w:tcW w:w="2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56ABB226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Обеспечение реализации муниципальной программы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183AB549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Администрация Меловатского сельского поселения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39972A2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01.01.2018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580FE78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31.12.2018</w:t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2F5A25A2" wp14:textId="77777777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Обеспечение каче</w:t>
              <w:softHyphen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ственного и своевре</w:t>
              <w:softHyphen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менного исполнения  бюджета Меловатского сельского поселения в рамках утвержденной программы, </w:t>
            </w:r>
          </w:p>
          <w:p w14:paraId="1AE85DC3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повышение эффек</w:t>
              <w:softHyphen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тивности исполне</w:t>
              <w:softHyphen/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ния муниципальных функций, повышение качества предоставления муниципальных услуг, сохранение кадрового состава учреждения культуры.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insideH w:val="single" w:color="000000" w:sz="4" w:space="0"/>
            </w:tcBorders>
            <w:shd w:val="clear" w:fill="auto"/>
          </w:tcPr>
          <w:p w14:paraId="0CB9CFC2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914 0801 0210300590 000</w:t>
            </w:r>
          </w:p>
          <w:p w14:paraId="63966B72" wp14:textId="77777777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insideH w:val="single" w:color="000000" w:sz="4" w:space="0"/>
              <w:insideV w:val="single" w:color="000000" w:sz="4" w:space="0"/>
            </w:tcBorders>
            <w:shd w:val="clear" w:fill="auto"/>
          </w:tcPr>
          <w:p w14:paraId="23536548" wp14:textId="77777777">
            <w:pPr>
              <w:pStyle w:val="ConsPlusCell"/>
              <w:snapToGrid w:val="false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r>
          </w:p>
          <w:p w14:paraId="08DD5F1F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1358,9</w:t>
            </w:r>
          </w:p>
          <w:p w14:paraId="271AE1F2" wp14:textId="77777777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  <w:lang w:val="en-US"/>
              </w:rPr>
            </w:r>
          </w:p>
        </w:tc>
      </w:tr>
    </w:tbl>
    <w:p xmlns:wp14="http://schemas.microsoft.com/office/word/2010/wordml" w14:paraId="4AE5B7AF" wp14:textId="77777777">
      <w:pPr>
        <w:pStyle w:val="Normal"/>
        <w:rPr/>
      </w:pPr>
      <w:r>
        <w:rPr/>
      </w:r>
    </w:p>
    <w:sectPr>
      <w:type w:val="nextPage"/>
      <w:pgSz w:w="16838" w:h="11906" w:orient="landscape"/>
      <w:pgMar w:top="851" w:right="851" w:bottom="1418" w:left="851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ourier New">
    <w:charset w:val="cc"/>
    <w:family w:val="modern"/>
    <w:pitch w:val="default"/>
  </w:font>
  <w:font w:name="AG Souvenir">
    <w:altName w:val="Times New Roman"/>
    <w:charset w:val="00"/>
    <w:family w:val="roman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Tahoma">
    <w:charset w:val="cc"/>
    <w:family w:val="swiss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Book Antiqua"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efaultTabStop w:val="720"/>
  <w:compat>
    <w:doNotExpandShiftReturn/>
  </w:compat>
  <w14:docId w14:val="66088425"/>
  <w15:docId w15:val="{d0ee1119-9d65-4c0f-8815-11fea119a2f9}"/>
  <w:rsids>
    <w:rsidRoot w:val="6CDC67E1"/>
    <w:rsid w:val="6CDC67E1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ourier New" w:hAnsi="Courier New" w:eastAsia="Courier New" w:cs="Courier New"/>
      <w:color w:val="000000"/>
      <w:sz w:val="24"/>
      <w:szCs w:val="24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widowControl/>
      <w:numPr>
        <w:ilvl w:val="0"/>
        <w:numId w:val="1"/>
      </w:numPr>
      <w:spacing w:line="220" w:lineRule="exact"/>
      <w:jc w:val="center"/>
      <w:outlineLvl w:val="0"/>
    </w:pPr>
    <w:rPr>
      <w:rFonts w:ascii="AG Souvenir;Times New Roman" w:hAnsi="AG Souvenir;Times New Roman" w:cs="AG Souvenir;Times New Roman"/>
      <w:b/>
      <w:bCs/>
      <w:color w:val="000000"/>
      <w:spacing w:val="38"/>
      <w:sz w:val="20"/>
      <w:szCs w:val="20"/>
    </w:rPr>
  </w:style>
  <w:style w:type="paragraph" w:styleId="Heading2">
    <w:name w:val="heading 2"/>
    <w:basedOn w:val="Normal"/>
    <w:next w:val="Normal"/>
    <w:qFormat/>
    <w:pPr>
      <w:keepNext w:val="true"/>
      <w:widowControl/>
      <w:numPr>
        <w:ilvl w:val="1"/>
        <w:numId w:val="1"/>
      </w:numPr>
      <w:ind w:left="709" w:hanging="0"/>
      <w:outlineLvl w:val="1"/>
    </w:pPr>
    <w:rPr>
      <w:color w:val="000000"/>
      <w:sz w:val="20"/>
      <w:szCs w:val="20"/>
    </w:rPr>
  </w:style>
  <w:style w:type="paragraph" w:styleId="Heading3">
    <w:name w:val="heading 3"/>
    <w:basedOn w:val="Normal"/>
    <w:next w:val="Normal"/>
    <w:qFormat/>
    <w:pPr>
      <w:keepNext w:val="true"/>
      <w:widowControl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color w:val="000000"/>
      <w:sz w:val="26"/>
      <w:szCs w:val="26"/>
    </w:rPr>
  </w:style>
  <w:style w:type="character" w:styleId="WW8Num1z0">
    <w:name w:val="WW8Num1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4"/>
      <w:sz w:val="24"/>
      <w:szCs w:val="24"/>
      <w:u w:val="none"/>
      <w:vertAlign w:val="baseline"/>
    </w:rPr>
  </w:style>
  <w:style w:type="character" w:styleId="WW8Num1z1">
    <w:name w:val="WW8Num1z1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2z0">
    <w:name w:val="WW8Num2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4"/>
      <w:sz w:val="24"/>
      <w:szCs w:val="24"/>
      <w:u w:val="none"/>
      <w:vertAlign w:val="baseline"/>
    </w:rPr>
  </w:style>
  <w:style w:type="character" w:styleId="WW8Num2z1">
    <w:name w:val="WW8Num2z1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3z0">
    <w:name w:val="WW8Num3z0"/>
    <w:qFormat/>
    <w:rPr>
      <w:rFonts w:ascii="Times New Roman" w:hAnsi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position w:val="0"/>
      <w:sz w:val="26"/>
      <w:sz w:val="26"/>
      <w:szCs w:val="26"/>
      <w:u w:val="none"/>
      <w:vertAlign w:val="baseline"/>
    </w:rPr>
  </w:style>
  <w:style w:type="character" w:styleId="WW8Num3z1">
    <w:name w:val="WW8Num3z1"/>
    <w:qFormat/>
    <w:rPr>
      <w:rFonts w:ascii="Arial" w:hAnsi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position w:val="0"/>
      <w:sz w:val="21"/>
      <w:sz w:val="21"/>
      <w:szCs w:val="21"/>
      <w:u w:val="none"/>
      <w:vertAlign w:val="baseline"/>
    </w:rPr>
  </w:style>
  <w:style w:type="character" w:styleId="WW8Num4z0">
    <w:name w:val="WW8Num4z0"/>
    <w:qFormat/>
    <w:rPr>
      <w:rFonts w:ascii="Times New Roman" w:hAnsi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6"/>
      <w:sz w:val="26"/>
      <w:szCs w:val="26"/>
      <w:u w:val="none"/>
      <w:vertAlign w:val="baseline"/>
    </w:rPr>
  </w:style>
  <w:style w:type="character" w:styleId="WW8Num4z1">
    <w:name w:val="WW8Num4z1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6z0">
    <w:name w:val="WW8Num6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6z1">
    <w:name w:val="WW8Num6z1"/>
    <w:qFormat/>
    <w:rPr>
      <w:rFonts w:ascii="Arial" w:hAnsi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5"/>
      <w:w w:val="100"/>
      <w:position w:val="0"/>
      <w:sz w:val="21"/>
      <w:sz w:val="21"/>
      <w:szCs w:val="21"/>
      <w:u w:val="none"/>
      <w:vertAlign w:val="baseline"/>
    </w:rPr>
  </w:style>
  <w:style w:type="character" w:styleId="WW8Num7z0">
    <w:name w:val="WW8Num7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8z0">
    <w:name w:val="WW8Num8z0"/>
    <w:qFormat/>
    <w:rPr>
      <w:rFonts w:cs="Times New Roman"/>
    </w:rPr>
  </w:style>
  <w:style w:type="character" w:styleId="WW8Num9z0">
    <w:name w:val="WW8Num9z0"/>
    <w:qFormat/>
    <w:rPr>
      <w:rFonts w:ascii="Times New Roman" w:hAnsi="Times New Roman" w:eastAsia="Times New Roman" w:cs="Times New Roman"/>
    </w:rPr>
  </w:style>
  <w:style w:type="character" w:styleId="WW8Num9z1">
    <w:name w:val="WW8Num9z1"/>
    <w:qFormat/>
    <w:rPr>
      <w:rFonts w:ascii="Courier New" w:hAnsi="Courier New" w:cs="Times New Roman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color w:val="000000"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cs="Times New Roman"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Symbol" w:hAnsi="Symbol" w:cs="Symbol"/>
      <w:sz w:val="16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4"/>
      <w:w w:val="100"/>
      <w:position w:val="0"/>
      <w:sz w:val="21"/>
      <w:sz w:val="21"/>
      <w:szCs w:val="21"/>
      <w:u w:val="none"/>
      <w:vertAlign w:val="baseline"/>
    </w:rPr>
  </w:style>
  <w:style w:type="character" w:styleId="WW8Num19z0">
    <w:name w:val="WW8Num19z0"/>
    <w:qFormat/>
    <w:rPr>
      <w:color w:val="000000"/>
    </w:rPr>
  </w:style>
  <w:style w:type="character" w:styleId="WW8Num20z0">
    <w:name w:val="WW8Num20z0"/>
    <w:qFormat/>
    <w:rPr>
      <w:rFonts w:cs="Times New Roman"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>
      <w:rFonts w:ascii="Times New Roman" w:hAnsi="Times New Roman" w:cs="Times New Roman"/>
      <w:sz w:val="24"/>
      <w:szCs w:val="24"/>
    </w:rPr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color w:val="000000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color w:val="000000"/>
    </w:rPr>
  </w:style>
  <w:style w:type="character" w:styleId="WW8Num23z0">
    <w:name w:val="WW8Num23z0"/>
    <w:qFormat/>
    <w:rPr>
      <w:rFonts w:ascii="Times New Roman" w:hAnsi="Times New Roman" w:eastAsia="Times New Roman" w:cs="Times New Roman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Times New Roman" w:hAnsi="Times New Roman" w:eastAsia="Times New Roman" w:cs="Times New Roman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cs="Times New Roman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b w:val="false"/>
      <w:sz w:val="24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color w:val="000000"/>
    </w:rPr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30z0">
    <w:name w:val="WW8Num30z0"/>
    <w:qFormat/>
    <w:rPr>
      <w:color w:val="000000"/>
    </w:rPr>
  </w:style>
  <w:style w:type="character" w:styleId="WW8Num31z0">
    <w:name w:val="WW8Num31z0"/>
    <w:qFormat/>
    <w:rPr/>
  </w:style>
  <w:style w:type="character" w:styleId="Style11">
    <w:name w:val="Основной шрифт абзаца"/>
    <w:qFormat/>
    <w:rPr/>
  </w:style>
  <w:style w:type="character" w:styleId="1">
    <w:name w:val="Заголовок 1 Знак"/>
    <w:qFormat/>
    <w:rPr>
      <w:rFonts w:ascii="AG Souvenir;Times New Roman" w:hAnsi="AG Souvenir;Times New Roman" w:cs="AG Souvenir;Times New Roman"/>
      <w:b/>
      <w:bCs/>
      <w:spacing w:val="38"/>
      <w:lang w:val="ru-RU" w:bidi="ar-SA"/>
    </w:rPr>
  </w:style>
  <w:style w:type="character" w:styleId="2">
    <w:name w:val="Заголовок 2 Знак"/>
    <w:qFormat/>
    <w:rPr>
      <w:lang w:val="ru-RU" w:bidi="ar-SA"/>
    </w:rPr>
  </w:style>
  <w:style w:type="character" w:styleId="3">
    <w:name w:val="Заголовок 3 Знак"/>
    <w:qFormat/>
    <w:rPr>
      <w:rFonts w:ascii="Arial" w:hAnsi="Arial" w:cs="Arial"/>
      <w:b/>
      <w:bCs/>
      <w:sz w:val="26"/>
      <w:szCs w:val="26"/>
      <w:lang w:val="ru-RU" w:bidi="ar-SA"/>
    </w:rPr>
  </w:style>
  <w:style w:type="character" w:styleId="InternetLink">
    <w:name w:val="Internet Link"/>
    <w:rPr>
      <w:color w:val="000080"/>
      <w:u w:val="single"/>
    </w:rPr>
  </w:style>
  <w:style w:type="character" w:styleId="21">
    <w:name w:val="Основной текст (2)_"/>
    <w:qFormat/>
    <w:rPr>
      <w:rFonts w:ascii="Arial" w:hAnsi="Arial" w:cs="Arial"/>
      <w:b/>
      <w:bCs/>
      <w:spacing w:val="4"/>
      <w:sz w:val="21"/>
      <w:szCs w:val="21"/>
      <w:u w:val="none"/>
    </w:rPr>
  </w:style>
  <w:style w:type="character" w:styleId="20pt">
    <w:name w:val="Основной текст (2) + Интервал 0 pt"/>
    <w:qFormat/>
    <w:rPr>
      <w:rFonts w:ascii="Arial" w:hAnsi="Arial" w:cs="Arial"/>
      <w:b/>
      <w:bCs/>
      <w:spacing w:val="5"/>
      <w:sz w:val="21"/>
      <w:szCs w:val="21"/>
      <w:u w:val="none"/>
    </w:rPr>
  </w:style>
  <w:style w:type="character" w:styleId="23pt">
    <w:name w:val="Основной текст (2) + Интервал 3 pt"/>
    <w:qFormat/>
    <w:rPr>
      <w:rFonts w:ascii="Arial" w:hAnsi="Arial" w:cs="Arial"/>
      <w:b/>
      <w:bCs/>
      <w:spacing w:val="64"/>
      <w:sz w:val="21"/>
      <w:szCs w:val="21"/>
      <w:u w:val="none"/>
    </w:rPr>
  </w:style>
  <w:style w:type="character" w:styleId="31">
    <w:name w:val="Основной текст (3)_"/>
    <w:qFormat/>
    <w:rPr>
      <w:rFonts w:ascii="Arial" w:hAnsi="Arial" w:cs="Arial"/>
      <w:spacing w:val="3"/>
      <w:sz w:val="19"/>
      <w:szCs w:val="19"/>
      <w:u w:val="none"/>
    </w:rPr>
  </w:style>
  <w:style w:type="character" w:styleId="Style12">
    <w:name w:val="Основной текст Знак"/>
    <w:qFormat/>
    <w:rPr>
      <w:rFonts w:ascii="Arial" w:hAnsi="Arial" w:cs="Arial"/>
      <w:spacing w:val="4"/>
      <w:sz w:val="21"/>
      <w:szCs w:val="21"/>
      <w:u w:val="none"/>
    </w:rPr>
  </w:style>
  <w:style w:type="character" w:styleId="0pt">
    <w:name w:val="Основной текст + Интервал 0 pt"/>
    <w:qFormat/>
    <w:rPr>
      <w:rFonts w:ascii="Arial" w:hAnsi="Arial" w:cs="Arial"/>
      <w:spacing w:val="5"/>
      <w:sz w:val="21"/>
      <w:szCs w:val="21"/>
      <w:u w:val="none"/>
    </w:rPr>
  </w:style>
  <w:style w:type="character" w:styleId="22">
    <w:name w:val="Заголовок №2_"/>
    <w:qFormat/>
    <w:rPr>
      <w:rFonts w:ascii="Arial" w:hAnsi="Arial" w:cs="Arial"/>
      <w:b/>
      <w:bCs/>
      <w:spacing w:val="6"/>
      <w:sz w:val="21"/>
      <w:szCs w:val="21"/>
      <w:u w:val="none"/>
    </w:rPr>
  </w:style>
  <w:style w:type="character" w:styleId="20pt1">
    <w:name w:val="Заголовок №2 + Интервал 0 pt"/>
    <w:qFormat/>
    <w:rPr>
      <w:rFonts w:ascii="Arial" w:hAnsi="Arial" w:cs="Arial"/>
      <w:b/>
      <w:bCs/>
      <w:spacing w:val="5"/>
      <w:sz w:val="21"/>
      <w:szCs w:val="21"/>
      <w:u w:val="none"/>
    </w:rPr>
  </w:style>
  <w:style w:type="character" w:styleId="11">
    <w:name w:val="Заголовок №1_"/>
    <w:qFormat/>
    <w:rPr>
      <w:rFonts w:ascii="Arial" w:hAnsi="Arial" w:cs="Arial"/>
      <w:spacing w:val="3"/>
      <w:sz w:val="21"/>
      <w:szCs w:val="21"/>
      <w:u w:val="none"/>
    </w:rPr>
  </w:style>
  <w:style w:type="character" w:styleId="10pt">
    <w:name w:val="Заголовок №1 + Интервал 0 pt"/>
    <w:qFormat/>
    <w:rPr>
      <w:rFonts w:ascii="Arial" w:hAnsi="Arial" w:cs="Arial"/>
      <w:spacing w:val="4"/>
      <w:sz w:val="21"/>
      <w:szCs w:val="21"/>
      <w:u w:val="none"/>
    </w:rPr>
  </w:style>
  <w:style w:type="character" w:styleId="7">
    <w:name w:val="Основной текст (7)_"/>
    <w:qFormat/>
    <w:rPr>
      <w:rFonts w:ascii="Arial" w:hAnsi="Arial" w:cs="Arial"/>
      <w:spacing w:val="5"/>
      <w:sz w:val="21"/>
      <w:szCs w:val="21"/>
      <w:u w:val="none"/>
    </w:rPr>
  </w:style>
  <w:style w:type="character" w:styleId="Style13">
    <w:name w:val="Текст выноски Знак"/>
    <w:qFormat/>
    <w:rPr>
      <w:rFonts w:ascii="Tahoma" w:hAnsi="Tahoma" w:eastAsia="Courier New" w:cs="Tahoma"/>
      <w:color w:val="000000"/>
      <w:sz w:val="16"/>
      <w:szCs w:val="16"/>
      <w:lang w:val="ru-RU" w:bidi="ar-SA"/>
    </w:rPr>
  </w:style>
  <w:style w:type="character" w:styleId="Style14">
    <w:name w:val="Основной текст_"/>
    <w:qFormat/>
    <w:rPr>
      <w:rFonts w:ascii="Arial" w:hAnsi="Arial" w:cs="Arial"/>
      <w:spacing w:val="4"/>
      <w:sz w:val="21"/>
      <w:szCs w:val="21"/>
      <w:u w:val="none"/>
    </w:rPr>
  </w:style>
  <w:style w:type="character" w:styleId="Highlighthighlightactive">
    <w:name w:val="highlight highlight_active"/>
    <w:basedOn w:val="Style11"/>
    <w:qFormat/>
    <w:rPr/>
  </w:style>
  <w:style w:type="character" w:styleId="ConsPlusNormal">
    <w:name w:val="ConsPlusNormal Знак"/>
    <w:qFormat/>
    <w:rPr>
      <w:rFonts w:ascii="Arial" w:hAnsi="Arial" w:eastAsia="Calibri" w:cs="Arial"/>
      <w:lang w:val="ru-RU" w:bidi="ar-SA"/>
    </w:rPr>
  </w:style>
  <w:style w:type="character" w:styleId="VisitedInternetLink">
    <w:name w:val="Visited Internet Link"/>
    <w:rPr>
      <w:color w:val="800080"/>
      <w:u w:val="single"/>
    </w:rPr>
  </w:style>
  <w:style w:type="character" w:styleId="StrongEmphasis">
    <w:name w:val="Strong Emphasis"/>
    <w:qFormat/>
    <w:rPr>
      <w:rFonts w:ascii="Times New Roman" w:hAnsi="Times New Roman" w:cs="Times New Roman"/>
      <w:b/>
      <w:bCs w:val="false"/>
    </w:rPr>
  </w:style>
  <w:style w:type="character" w:styleId="Style15">
    <w:name w:val="Текст сноски Знак"/>
    <w:qFormat/>
    <w:rPr>
      <w:rFonts w:ascii="Calibri" w:hAnsi="Calibri" w:eastAsia="Calibri" w:cs="Calibri"/>
      <w:lang w:val="ru-RU" w:bidi="ar-SA"/>
    </w:rPr>
  </w:style>
  <w:style w:type="character" w:styleId="Style16">
    <w:name w:val="Верхний колонтитул Знак"/>
    <w:qFormat/>
    <w:rPr>
      <w:lang w:val="ru-RU" w:bidi="ar-SA"/>
    </w:rPr>
  </w:style>
  <w:style w:type="character" w:styleId="Style17">
    <w:name w:val="Нижний колонтитул Знак"/>
    <w:qFormat/>
    <w:rPr>
      <w:lang w:val="ru-RU" w:bidi="ar-SA"/>
    </w:rPr>
  </w:style>
  <w:style w:type="character" w:styleId="BodyTextChar">
    <w:name w:val="Body Text Char"/>
    <w:qFormat/>
    <w:rPr>
      <w:lang w:val="ru-RU" w:bidi="ar-SA"/>
    </w:rPr>
  </w:style>
  <w:style w:type="character" w:styleId="Style18">
    <w:name w:val="Основной текст с отступом Знак"/>
    <w:qFormat/>
    <w:rPr>
      <w:lang w:val="ru-RU" w:bidi="ar-SA"/>
    </w:rPr>
  </w:style>
  <w:style w:type="character" w:styleId="Style19">
    <w:name w:val="Подзаголовок Знак"/>
    <w:qFormat/>
    <w:rPr>
      <w:rFonts w:ascii="Cambria" w:hAnsi="Cambria" w:eastAsia="Calibri" w:cs="Cambria"/>
      <w:sz w:val="24"/>
      <w:szCs w:val="24"/>
      <w:lang w:val="ru-RU" w:bidi="ar-SA"/>
    </w:rPr>
  </w:style>
  <w:style w:type="character" w:styleId="Style20">
    <w:name w:val="Красная строка Знак"/>
    <w:qFormat/>
    <w:rPr>
      <w:sz w:val="24"/>
      <w:szCs w:val="24"/>
      <w:lang w:val="ru-RU" w:bidi="ar-SA"/>
    </w:rPr>
  </w:style>
  <w:style w:type="character" w:styleId="23">
    <w:name w:val="Основной текст с отступом 2 Знак"/>
    <w:qFormat/>
    <w:rPr>
      <w:rFonts w:ascii="Calibri" w:hAnsi="Calibri" w:eastAsia="Calibri" w:cs="Calibri"/>
      <w:sz w:val="24"/>
      <w:szCs w:val="24"/>
      <w:lang w:val="ru-RU" w:bidi="ar-SA"/>
    </w:rPr>
  </w:style>
  <w:style w:type="character" w:styleId="32">
    <w:name w:val="Основной текст с отступом 3 Знак"/>
    <w:qFormat/>
    <w:rPr>
      <w:sz w:val="16"/>
      <w:szCs w:val="16"/>
      <w:lang w:val="ru-RU" w:bidi="ar-SA"/>
    </w:rPr>
  </w:style>
  <w:style w:type="character" w:styleId="Style21">
    <w:name w:val="Текст Знак"/>
    <w:qFormat/>
    <w:rPr>
      <w:rFonts w:ascii="Courier New" w:hAnsi="Courier New" w:cs="Courier New"/>
      <w:lang w:val="ru-RU" w:bidi="ar-SA"/>
    </w:rPr>
  </w:style>
  <w:style w:type="character" w:styleId="0">
    <w:name w:val="Основной текст 0 Знак"/>
    <w:qFormat/>
    <w:rPr>
      <w:color w:val="000000"/>
      <w:kern w:val="2"/>
      <w:sz w:val="22"/>
      <w:lang w:val="ru-RU" w:bidi="ar-SA"/>
    </w:rPr>
  </w:style>
  <w:style w:type="character" w:styleId="PageNumber">
    <w:name w:val="Page Number"/>
    <w:rPr>
      <w:rFonts w:ascii="Times New Roman" w:hAnsi="Times New Roman" w:cs="Times New Roman"/>
    </w:rPr>
  </w:style>
  <w:style w:type="character" w:styleId="12">
    <w:name w:val="Основной текст1"/>
    <w:qFormat/>
    <w:rPr>
      <w:rFonts w:ascii="Book Antiqua" w:hAnsi="Book Antiqua" w:cs="Book Antiqua"/>
      <w:strike w:val="false"/>
      <w:dstrike w:val="false"/>
      <w:color w:val="000000"/>
      <w:spacing w:val="0"/>
      <w:w w:val="100"/>
      <w:position w:val="0"/>
      <w:sz w:val="29"/>
      <w:sz w:val="29"/>
      <w:u w:val="none"/>
      <w:vertAlign w:val="baseline"/>
      <w:lang w:val="ru-RU"/>
    </w:rPr>
  </w:style>
  <w:style w:type="character" w:styleId="33">
    <w:name w:val="Знак3"/>
    <w:qFormat/>
    <w:rPr>
      <w:rFonts w:ascii="Tahoma" w:hAnsi="Tahoma" w:cs="Tahoma"/>
      <w:sz w:val="16"/>
    </w:rPr>
  </w:style>
  <w:style w:type="character" w:styleId="Text1">
    <w:name w:val="text1"/>
    <w:qFormat/>
    <w:rPr>
      <w:rFonts w:ascii="Arial" w:hAnsi="Arial" w:cs="Arial"/>
      <w:sz w:val="18"/>
    </w:rPr>
  </w:style>
  <w:style w:type="character" w:styleId="Appleconvertedspace">
    <w:name w:val="apple-converted-space"/>
    <w:qFormat/>
    <w:rPr/>
  </w:style>
  <w:style w:type="character" w:styleId="Style22">
    <w:name w:val="Гипертекстовая ссылка"/>
    <w:qFormat/>
    <w:rPr>
      <w:rFonts w:cs="Times New Roman"/>
      <w:color w:val="106BB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hd w:val="clear" w:fill="FFFFFF"/>
      <w:spacing w:before="240" w:after="0" w:line="278" w:lineRule="exact"/>
    </w:pPr>
    <w:rPr>
      <w:rFonts w:ascii="Arial" w:hAnsi="Arial" w:cs="Times New Roman"/>
      <w:color w:val="000000"/>
      <w:spacing w:val="4"/>
      <w:sz w:val="21"/>
      <w:szCs w:val="21"/>
      <w:lang w:val="en-US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24">
    <w:name w:val="Основной текст (2)"/>
    <w:basedOn w:val="Normal"/>
    <w:qFormat/>
    <w:pPr>
      <w:shd w:val="clear" w:fill="FFFFFF"/>
      <w:spacing w:before="0" w:after="240" w:line="312" w:lineRule="exact"/>
    </w:pPr>
    <w:rPr>
      <w:rFonts w:ascii="Arial" w:hAnsi="Arial" w:cs="Times New Roman"/>
      <w:b/>
      <w:bCs/>
      <w:color w:val="000000"/>
      <w:spacing w:val="4"/>
      <w:sz w:val="21"/>
      <w:szCs w:val="21"/>
      <w:lang w:val="en-US"/>
    </w:rPr>
  </w:style>
  <w:style w:type="paragraph" w:styleId="34">
    <w:name w:val="Основной текст (3)"/>
    <w:basedOn w:val="Normal"/>
    <w:qFormat/>
    <w:pPr>
      <w:shd w:val="clear" w:fill="FFFFFF"/>
      <w:spacing w:before="480" w:after="720" w:line="240" w:lineRule="atLeast"/>
      <w:ind w:firstLine="520"/>
    </w:pPr>
    <w:rPr>
      <w:rFonts w:ascii="Arial" w:hAnsi="Arial" w:cs="Times New Roman"/>
      <w:color w:val="000000"/>
      <w:spacing w:val="3"/>
      <w:sz w:val="19"/>
      <w:szCs w:val="19"/>
      <w:lang w:val="en-US"/>
    </w:rPr>
  </w:style>
  <w:style w:type="paragraph" w:styleId="25">
    <w:name w:val="Заголовок №2"/>
    <w:basedOn w:val="Normal"/>
    <w:qFormat/>
    <w:pPr>
      <w:shd w:val="clear" w:fill="FFFFFF"/>
      <w:spacing w:before="660" w:after="120" w:line="278" w:lineRule="exact"/>
      <w:outlineLvl w:val="1"/>
    </w:pPr>
    <w:rPr>
      <w:rFonts w:ascii="Arial" w:hAnsi="Arial" w:cs="Times New Roman"/>
      <w:b/>
      <w:bCs/>
      <w:color w:val="000000"/>
      <w:spacing w:val="6"/>
      <w:sz w:val="21"/>
      <w:szCs w:val="21"/>
      <w:lang w:val="en-US"/>
    </w:rPr>
  </w:style>
  <w:style w:type="paragraph" w:styleId="13">
    <w:name w:val="Заголовок №1"/>
    <w:basedOn w:val="Normal"/>
    <w:qFormat/>
    <w:pPr>
      <w:shd w:val="clear" w:fill="FFFFFF"/>
      <w:spacing w:before="240" w:after="120" w:line="269" w:lineRule="exact"/>
      <w:ind w:firstLine="560"/>
      <w:jc w:val="both"/>
      <w:outlineLvl w:val="0"/>
    </w:pPr>
    <w:rPr>
      <w:rFonts w:ascii="Arial" w:hAnsi="Arial" w:cs="Times New Roman"/>
      <w:color w:val="000000"/>
      <w:spacing w:val="3"/>
      <w:sz w:val="21"/>
      <w:szCs w:val="21"/>
      <w:lang w:val="en-US"/>
    </w:rPr>
  </w:style>
  <w:style w:type="paragraph" w:styleId="71">
    <w:name w:val="Основной текст (7)"/>
    <w:basedOn w:val="Normal"/>
    <w:qFormat/>
    <w:pPr>
      <w:shd w:val="clear" w:fill="FFFFFF"/>
      <w:spacing w:before="120" w:after="240" w:line="240" w:lineRule="atLeast"/>
      <w:ind w:firstLine="560"/>
      <w:jc w:val="both"/>
    </w:pPr>
    <w:rPr>
      <w:rFonts w:ascii="Arial" w:hAnsi="Arial" w:cs="Times New Roman"/>
      <w:color w:val="000000"/>
      <w:spacing w:val="5"/>
      <w:sz w:val="21"/>
      <w:szCs w:val="21"/>
      <w:lang w:val="en-US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5">
    <w:name w:val="Основной текст5"/>
    <w:basedOn w:val="Normal"/>
    <w:qFormat/>
    <w:pPr>
      <w:shd w:val="clear" w:fill="FFFFFF"/>
      <w:spacing w:line="202" w:lineRule="exact"/>
    </w:pPr>
    <w:rPr>
      <w:rFonts w:ascii="Arial" w:hAnsi="Arial" w:cs="Times New Roman"/>
      <w:color w:val="000000"/>
      <w:spacing w:val="4"/>
      <w:sz w:val="21"/>
      <w:szCs w:val="21"/>
      <w:lang w:val="en-US"/>
    </w:rPr>
  </w:style>
  <w:style w:type="paragraph" w:styleId="NoSpacing">
    <w:name w:val="No Spacing"/>
    <w:qFormat/>
    <w:pPr>
      <w:widowControl/>
    </w:pPr>
    <w:rPr>
      <w:rFonts w:ascii="Calibri" w:hAnsi="Calibri" w:eastAsia="Times New Roman" w:cs="Times New Roman"/>
      <w:color w:val="auto"/>
      <w:sz w:val="22"/>
      <w:szCs w:val="22"/>
      <w:lang w:val="ru-RU" w:eastAsia="zh-CN" w:bidi="ar-SA"/>
    </w:rPr>
  </w:style>
  <w:style w:type="paragraph" w:styleId="Style24">
    <w:name w:val="Обычный (веб)"/>
    <w:basedOn w:val="Normal"/>
    <w:qFormat/>
    <w:pPr>
      <w:widowControl/>
      <w:spacing w:before="280" w:after="280"/>
    </w:pPr>
    <w:rPr>
      <w:rFonts w:ascii="Times New Roman" w:hAnsi="Times New Roman" w:eastAsia="Times New Roman" w:cs="Times New Roman"/>
      <w:color w:val="000000"/>
    </w:rPr>
  </w:style>
  <w:style w:type="paragraph" w:styleId="ConsPlusNormal1">
    <w:name w:val="ConsPlusNormal"/>
    <w:qFormat/>
    <w:pPr>
      <w:widowControl/>
      <w:autoSpaceDE w:val="false"/>
    </w:pPr>
    <w:rPr>
      <w:rFonts w:ascii="Arial" w:hAnsi="Arial" w:eastAsia="Calibri" w:cs="Arial"/>
      <w:color w:val="auto"/>
      <w:sz w:val="20"/>
      <w:szCs w:val="20"/>
      <w:lang w:val="ru-RU" w:eastAsia="zh-CN" w:bidi="ar-SA"/>
    </w:rPr>
  </w:style>
  <w:style w:type="paragraph" w:styleId="Footnote">
    <w:name w:val="Footnote Text"/>
    <w:basedOn w:val="Normal"/>
    <w:pPr>
      <w:autoSpaceDE w:val="false"/>
      <w:ind w:firstLine="902"/>
      <w:jc w:val="both"/>
    </w:pPr>
    <w:rPr>
      <w:rFonts w:ascii="Calibri" w:hAnsi="Calibri" w:eastAsia="Calibri" w:cs="Calibri"/>
      <w:color w:val="000000"/>
      <w:sz w:val="20"/>
      <w:szCs w:val="20"/>
    </w:rPr>
  </w:style>
  <w:style w:type="paragraph" w:styleId="Header">
    <w:name w:val="header"/>
    <w:basedOn w:val="Normal"/>
    <w:pPr>
      <w:widowControl/>
      <w:tabs>
        <w:tab w:val="clear" w:pos="720"/>
        <w:tab w:val="center" w:leader="none" w:pos="4153"/>
        <w:tab w:val="right" w:leader="none" w:pos="8306"/>
      </w:tabs>
    </w:pPr>
    <w:rPr>
      <w:color w:val="000000"/>
      <w:sz w:val="20"/>
      <w:szCs w:val="20"/>
    </w:rPr>
  </w:style>
  <w:style w:type="paragraph" w:styleId="Footer">
    <w:name w:val="footer"/>
    <w:basedOn w:val="Normal"/>
    <w:pPr>
      <w:widowControl/>
      <w:tabs>
        <w:tab w:val="clear" w:pos="720"/>
        <w:tab w:val="center" w:leader="none" w:pos="4153"/>
        <w:tab w:val="right" w:leader="none" w:pos="8306"/>
      </w:tabs>
    </w:pPr>
    <w:rPr>
      <w:color w:val="000000"/>
      <w:sz w:val="20"/>
      <w:szCs w:val="20"/>
    </w:rPr>
  </w:style>
  <w:style w:type="paragraph" w:styleId="26">
    <w:name w:val="Маркированный список 2"/>
    <w:basedOn w:val="Normal"/>
    <w:qFormat/>
    <w:pPr>
      <w:widowControl/>
      <w:numPr>
        <w:ilvl w:val="0"/>
        <w:numId w:val="2"/>
      </w:numPr>
      <w:tabs>
        <w:tab w:val="clear" w:pos="720"/>
        <w:tab w:val="left" w:leader="none" w:pos="643"/>
      </w:tabs>
      <w:suppressAutoHyphens w:val="true"/>
      <w:ind w:left="643" w:hanging="0"/>
    </w:pPr>
    <w:rPr>
      <w:rFonts w:ascii="Times New Roman" w:hAnsi="Times New Roman" w:eastAsia="Times New Roman" w:cs="Times New Roman"/>
      <w:color w:val="000000"/>
    </w:rPr>
  </w:style>
  <w:style w:type="paragraph" w:styleId="TextBodyIndent">
    <w:name w:val="Body Text Indent"/>
    <w:basedOn w:val="Normal"/>
    <w:pPr>
      <w:widowControl/>
      <w:ind w:firstLine="709"/>
      <w:jc w:val="both"/>
    </w:pPr>
    <w:rPr>
      <w:color w:val="000000"/>
      <w:sz w:val="20"/>
      <w:szCs w:val="20"/>
    </w:rPr>
  </w:style>
  <w:style w:type="paragraph" w:styleId="Subtitle">
    <w:name w:val="Subtitle"/>
    <w:basedOn w:val="Normal"/>
    <w:next w:val="Normal"/>
    <w:qFormat/>
    <w:pPr>
      <w:widowControl/>
      <w:spacing w:before="0" w:after="60"/>
      <w:jc w:val="center"/>
      <w:outlineLvl w:val="1"/>
    </w:pPr>
    <w:rPr>
      <w:rFonts w:ascii="Cambria" w:hAnsi="Cambria" w:eastAsia="Calibri" w:cs="Cambria"/>
      <w:color w:val="000000"/>
    </w:rPr>
  </w:style>
  <w:style w:type="paragraph" w:styleId="Style25">
    <w:name w:val="Красная строка"/>
    <w:basedOn w:val="TextBody"/>
    <w:qFormat/>
    <w:pPr>
      <w:widowControl/>
      <w:shd w:val="clear" w:fill="auto"/>
      <w:suppressAutoHyphens w:val="true"/>
      <w:spacing w:before="0" w:after="120" w:line="240" w:lineRule="auto"/>
      <w:ind w:firstLine="210"/>
    </w:pPr>
    <w:rPr>
      <w:rFonts w:ascii="Courier New" w:hAnsi="Courier New" w:cs="Courier New"/>
      <w:spacing w:val="0"/>
      <w:sz w:val="24"/>
      <w:szCs w:val="24"/>
      <w:lang w:val="ru-RU"/>
    </w:rPr>
  </w:style>
  <w:style w:type="paragraph" w:styleId="27">
    <w:name w:val="Основной текст с отступом 2"/>
    <w:basedOn w:val="Normal"/>
    <w:qFormat/>
    <w:pPr>
      <w:widowControl/>
      <w:suppressAutoHyphens w:val="true"/>
      <w:spacing w:before="0" w:after="120" w:line="480" w:lineRule="auto"/>
      <w:ind w:left="283" w:hanging="0"/>
    </w:pPr>
    <w:rPr>
      <w:rFonts w:ascii="Calibri" w:hAnsi="Calibri" w:eastAsia="Calibri" w:cs="Calibri"/>
      <w:color w:val="000000"/>
    </w:rPr>
  </w:style>
  <w:style w:type="paragraph" w:styleId="35">
    <w:name w:val="Основной текст с отступом 3"/>
    <w:basedOn w:val="Normal"/>
    <w:qFormat/>
    <w:pPr>
      <w:widowControl/>
      <w:spacing w:before="0" w:after="120"/>
      <w:ind w:left="283" w:hanging="0"/>
    </w:pPr>
    <w:rPr>
      <w:color w:val="000000"/>
      <w:sz w:val="16"/>
      <w:szCs w:val="16"/>
    </w:rPr>
  </w:style>
  <w:style w:type="paragraph" w:styleId="Style26">
    <w:name w:val="Текст"/>
    <w:basedOn w:val="Normal"/>
    <w:qFormat/>
    <w:pPr>
      <w:widowControl/>
    </w:pPr>
    <w:rPr>
      <w:color w:val="000000"/>
      <w:sz w:val="20"/>
      <w:szCs w:val="20"/>
    </w:rPr>
  </w:style>
  <w:style w:type="paragraph" w:styleId="211">
    <w:name w:val="Основной текст 21"/>
    <w:basedOn w:val="Normal"/>
    <w:qFormat/>
    <w:pPr>
      <w:widowControl/>
      <w:suppressAutoHyphens w:val="true"/>
      <w:ind w:firstLine="720"/>
      <w:jc w:val="both"/>
    </w:pPr>
    <w:rPr>
      <w:rFonts w:ascii="Times New Roman" w:hAnsi="Times New Roman" w:eastAsia="Calibri" w:cs="Times New Roman"/>
      <w:color w:val="000000"/>
      <w:sz w:val="20"/>
      <w:szCs w:val="20"/>
    </w:rPr>
  </w:style>
  <w:style w:type="paragraph" w:styleId="ConsPlusCell">
    <w:name w:val="ConsPlusCell"/>
    <w:qFormat/>
    <w:pPr>
      <w:widowControl/>
      <w:suppressAutoHyphens w:val="true"/>
      <w:autoSpaceDE w:val="false"/>
    </w:pPr>
    <w:rPr>
      <w:rFonts w:ascii="Arial" w:hAnsi="Arial" w:eastAsia="Calibri" w:cs="Arial"/>
      <w:color w:val="auto"/>
      <w:sz w:val="20"/>
      <w:szCs w:val="20"/>
      <w:lang w:val="ru-RU" w:eastAsia="zh-CN" w:bidi="ar-SA"/>
    </w:rPr>
  </w:style>
  <w:style w:type="paragraph" w:styleId="Postan">
    <w:name w:val="Postan"/>
    <w:basedOn w:val="Normal"/>
    <w:qFormat/>
    <w:pPr>
      <w:widowControl/>
      <w:jc w:val="center"/>
    </w:pPr>
    <w:rPr>
      <w:rFonts w:ascii="Times New Roman" w:hAnsi="Times New Roman" w:eastAsia="Calibri" w:cs="Times New Roman"/>
      <w:color w:val="000000"/>
      <w:sz w:val="28"/>
      <w:szCs w:val="28"/>
    </w:rPr>
  </w:style>
  <w:style w:type="paragraph" w:styleId="14">
    <w:name w:val="Абзац списка1"/>
    <w:basedOn w:val="Normal"/>
    <w:qFormat/>
    <w:pPr>
      <w:widowControl/>
      <w:ind w:left="720" w:hanging="0"/>
    </w:pPr>
    <w:rPr>
      <w:rFonts w:ascii="Times New Roman" w:hAnsi="Times New Roman" w:eastAsia="Calibri" w:cs="Times New Roman"/>
      <w:color w:val="000000"/>
      <w:sz w:val="20"/>
      <w:szCs w:val="20"/>
    </w:rPr>
  </w:style>
  <w:style w:type="paragraph" w:styleId="15">
    <w:name w:val="Без интервала1"/>
    <w:qFormat/>
    <w:pPr>
      <w:widowControl/>
    </w:pPr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paragraph" w:styleId="ListParagraph">
    <w:name w:val="List Paragraph"/>
    <w:basedOn w:val="Normal"/>
    <w:qFormat/>
    <w:pPr>
      <w:widowControl/>
      <w:suppressAutoHyphens w:val="true"/>
      <w:ind w:left="720" w:hanging="0"/>
    </w:pPr>
    <w:rPr>
      <w:rFonts w:ascii="Times New Roman" w:hAnsi="Times New Roman" w:eastAsia="Calibri" w:cs="Times New Roman"/>
      <w:color w:val="000000"/>
    </w:rPr>
  </w:style>
  <w:style w:type="paragraph" w:styleId="ConsNonformat">
    <w:name w:val="ConsNonformat"/>
    <w:qFormat/>
    <w:pPr>
      <w:widowControl w:val="false"/>
      <w:autoSpaceDE w:val="false"/>
      <w:ind w:right="19772" w:hanging="0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ConsPlusNonformat">
    <w:name w:val="ConsPlusNonformat"/>
    <w:qFormat/>
    <w:pPr>
      <w:widowControl w:val="false"/>
      <w:autoSpaceDE w:val="false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28">
    <w:name w:val="Без интервала2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Style27">
    <w:name w:val="Содержимое таблицы"/>
    <w:basedOn w:val="Normal"/>
    <w:qFormat/>
    <w:pPr>
      <w:suppressLineNumbers/>
      <w:suppressAutoHyphens w:val="true"/>
    </w:pPr>
    <w:rPr>
      <w:rFonts w:ascii="Times New Roman" w:hAnsi="Times New Roman" w:eastAsia="Times New Roman" w:cs="Times New Roman"/>
      <w:color w:val="000000"/>
      <w:kern w:val="2"/>
    </w:rPr>
  </w:style>
  <w:style w:type="paragraph" w:styleId="36">
    <w:name w:val="Без интервала3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4">
    <w:name w:val="Без интервала4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51">
    <w:name w:val="Без интервала5"/>
    <w:qFormat/>
    <w:pPr>
      <w:widowControl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  <w:style w:type="paragraph" w:styleId="01">
    <w:name w:val="Основной текст 0"/>
    <w:basedOn w:val="Normal"/>
    <w:qFormat/>
    <w:pPr>
      <w:widowControl/>
      <w:ind w:firstLine="539"/>
      <w:jc w:val="both"/>
    </w:pPr>
    <w:rPr>
      <w:kern w:val="2"/>
      <w:sz w:val="22"/>
      <w:szCs w:val="20"/>
    </w:rPr>
  </w:style>
  <w:style w:type="paragraph" w:styleId="S1">
    <w:name w:val="s_1"/>
    <w:basedOn w:val="Normal"/>
    <w:qFormat/>
    <w:pPr>
      <w:widowControl/>
      <w:spacing w:before="280" w:after="280"/>
    </w:pPr>
    <w:rPr>
      <w:rFonts w:ascii="Times New Roman" w:hAnsi="Times New Roman" w:eastAsia="Times New Roman" w:cs="Times New Roman"/>
      <w:color w:val="000000"/>
    </w:rPr>
  </w:style>
  <w:style w:type="paragraph" w:styleId="Style28">
    <w:name w:val="Прижатый влево"/>
    <w:basedOn w:val="Normal"/>
    <w:next w:val="Normal"/>
    <w:qFormat/>
    <w:pPr>
      <w:autoSpaceDE w:val="false"/>
    </w:pPr>
    <w:rPr>
      <w:rFonts w:ascii="Arial" w:hAnsi="Arial" w:eastAsia="Times New Roman" w:cs="Times New Roman"/>
      <w:color w:val="000000"/>
    </w:rPr>
  </w:style>
  <w:style w:type="paragraph" w:styleId="Style29">
    <w:name w:val=" Знак"/>
    <w:basedOn w:val="Normal"/>
    <w:qFormat/>
    <w:pPr>
      <w:widowControl/>
      <w:spacing w:before="280" w:after="280"/>
    </w:pPr>
    <w:rPr>
      <w:rFonts w:ascii="Tahoma" w:hAnsi="Tahoma" w:eastAsia="Times New Roman" w:cs="Times New Roman"/>
      <w:color w:val="000000"/>
      <w:sz w:val="20"/>
      <w:szCs w:val="20"/>
      <w:lang w:val="en-U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garantf1://94365.1000" TargetMode="External" Id="rId2" /><Relationship Type="http://schemas.openxmlformats.org/officeDocument/2006/relationships/hyperlink" Target="garantf1://94365.0" TargetMode="External" Id="rId3" /><Relationship Type="http://schemas.openxmlformats.org/officeDocument/2006/relationships/hyperlink" Target="garantf1://18030850.0" TargetMode="External" Id="rId4" /><Relationship Type="http://schemas.openxmlformats.org/officeDocument/2006/relationships/numbering" Target="numbering.xml" Id="rId5" /><Relationship Type="http://schemas.openxmlformats.org/officeDocument/2006/relationships/fontTable" Target="fontTable.xml" Id="rId6" /><Relationship Type="http://schemas.openxmlformats.org/officeDocument/2006/relationships/settings" Target="settings.xml" Id="rId7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2018-12-21T11:48:00.0000000Z</dcterms:created>
  <dc:creator>Admin</dc:creator>
  <dc:description/>
  <keywords/>
  <dc:language>en-US</dc:language>
  <lastModifiedBy>Shenija</lastModifiedBy>
  <lastPrinted>2018-12-26T12:17:00.0000000Z</lastPrinted>
  <dcterms:modified xsi:type="dcterms:W3CDTF">2019-01-11T13:43:05.2514008Z</dcterms:modified>
  <revision>11</revision>
  <dc:subject/>
  <dc:title>АДМИНИСТРАЦИЯ БОЛЬШЕРУДКИНСКОГО СЕЛЬСОВЕТА ШАРАНГСКОГО РАЙОНА НИЖЕГОРОДСКОЙ ОБЛАСТИ</dc:title>
</coreProperties>
</file>