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37" w:rsidRPr="00763E39" w:rsidRDefault="00422137" w:rsidP="00B179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763E39">
        <w:rPr>
          <w:rFonts w:ascii="Arial" w:hAnsi="Arial" w:cs="Arial"/>
          <w:caps/>
          <w:sz w:val="24"/>
          <w:szCs w:val="24"/>
        </w:rPr>
        <w:t>АДМИНИСТРАЦИЯ</w:t>
      </w:r>
    </w:p>
    <w:p w:rsidR="00422137" w:rsidRPr="00763E39" w:rsidRDefault="006B49B3" w:rsidP="00B179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>
        <w:rPr>
          <w:rFonts w:ascii="Arial" w:hAnsi="Arial" w:cs="Arial"/>
          <w:caps/>
          <w:sz w:val="24"/>
          <w:szCs w:val="24"/>
        </w:rPr>
        <w:t>Меловатского</w:t>
      </w:r>
      <w:r w:rsidR="00422137" w:rsidRPr="00763E39">
        <w:rPr>
          <w:rFonts w:ascii="Arial" w:hAnsi="Arial" w:cs="Arial"/>
          <w:caps/>
          <w:sz w:val="24"/>
          <w:szCs w:val="24"/>
        </w:rPr>
        <w:t xml:space="preserve"> СЕЛЬСКОГО ПОСЕЛЕНИЯ</w:t>
      </w:r>
    </w:p>
    <w:p w:rsidR="00422137" w:rsidRPr="00763E39" w:rsidRDefault="00422137" w:rsidP="00B179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763E39">
        <w:rPr>
          <w:rFonts w:ascii="Arial" w:hAnsi="Arial" w:cs="Arial"/>
          <w:caps/>
          <w:sz w:val="24"/>
          <w:szCs w:val="24"/>
        </w:rPr>
        <w:t>КАЛАЧЕЕВСКОГО МУНИЦИПАЛЬНОГО РАЙОНА</w:t>
      </w:r>
    </w:p>
    <w:p w:rsidR="00422137" w:rsidRPr="00763E39" w:rsidRDefault="00422137" w:rsidP="00B179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763E39">
        <w:rPr>
          <w:rFonts w:ascii="Arial" w:hAnsi="Arial" w:cs="Arial"/>
          <w:caps/>
          <w:sz w:val="24"/>
          <w:szCs w:val="24"/>
        </w:rPr>
        <w:t>ВОРОНЕЖСКОЙ ОБЛАСТИ</w:t>
      </w:r>
    </w:p>
    <w:p w:rsidR="00422137" w:rsidRDefault="00422137" w:rsidP="00B17914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763E39">
        <w:rPr>
          <w:rFonts w:ascii="Arial" w:hAnsi="Arial" w:cs="Arial"/>
          <w:caps/>
          <w:sz w:val="24"/>
          <w:szCs w:val="24"/>
        </w:rPr>
        <w:t>ПОСТАНОВЛЕНИЕ</w:t>
      </w:r>
    </w:p>
    <w:p w:rsidR="00422137" w:rsidRPr="00763E39" w:rsidRDefault="00422137" w:rsidP="00B179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63E39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6B49B3">
        <w:rPr>
          <w:rFonts w:ascii="Arial" w:hAnsi="Arial" w:cs="Arial"/>
          <w:sz w:val="24"/>
          <w:szCs w:val="24"/>
        </w:rPr>
        <w:t>«27»</w:t>
      </w:r>
      <w:r>
        <w:rPr>
          <w:rFonts w:ascii="Arial" w:hAnsi="Arial" w:cs="Arial"/>
          <w:sz w:val="24"/>
          <w:szCs w:val="24"/>
        </w:rPr>
        <w:t xml:space="preserve"> сентября 2022 года № </w:t>
      </w:r>
      <w:r w:rsidR="006B49B3">
        <w:rPr>
          <w:rFonts w:ascii="Arial" w:hAnsi="Arial" w:cs="Arial"/>
          <w:sz w:val="24"/>
          <w:szCs w:val="24"/>
        </w:rPr>
        <w:t>51</w:t>
      </w:r>
    </w:p>
    <w:p w:rsidR="00422137" w:rsidRDefault="00422137" w:rsidP="00B179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763E39">
        <w:rPr>
          <w:rFonts w:ascii="Arial" w:hAnsi="Arial" w:cs="Arial"/>
          <w:sz w:val="24"/>
          <w:szCs w:val="24"/>
        </w:rPr>
        <w:t>с</w:t>
      </w:r>
      <w:proofErr w:type="gramStart"/>
      <w:r w:rsidRPr="00763E39">
        <w:rPr>
          <w:rFonts w:ascii="Arial" w:hAnsi="Arial" w:cs="Arial"/>
          <w:sz w:val="24"/>
          <w:szCs w:val="24"/>
        </w:rPr>
        <w:t>.</w:t>
      </w:r>
      <w:r w:rsidR="006B49B3">
        <w:rPr>
          <w:rFonts w:ascii="Arial" w:hAnsi="Arial" w:cs="Arial"/>
          <w:sz w:val="24"/>
          <w:szCs w:val="24"/>
        </w:rPr>
        <w:t>Н</w:t>
      </w:r>
      <w:proofErr w:type="gramEnd"/>
      <w:r w:rsidR="006B49B3">
        <w:rPr>
          <w:rFonts w:ascii="Arial" w:hAnsi="Arial" w:cs="Arial"/>
          <w:sz w:val="24"/>
          <w:szCs w:val="24"/>
        </w:rPr>
        <w:t>овомеловатка</w:t>
      </w:r>
      <w:proofErr w:type="spellEnd"/>
    </w:p>
    <w:p w:rsidR="001A4CCE" w:rsidRDefault="001A4CCE" w:rsidP="00B179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22137" w:rsidRDefault="00422137" w:rsidP="00B17914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6B49B3">
        <w:rPr>
          <w:rFonts w:ascii="Arial" w:hAnsi="Arial" w:cs="Arial"/>
          <w:b/>
          <w:bCs/>
          <w:sz w:val="32"/>
          <w:szCs w:val="32"/>
        </w:rPr>
        <w:t>Меловатского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от </w:t>
      </w:r>
      <w:r w:rsidR="000B3106">
        <w:rPr>
          <w:rFonts w:ascii="Arial" w:hAnsi="Arial" w:cs="Arial"/>
          <w:b/>
          <w:bCs/>
          <w:sz w:val="32"/>
          <w:szCs w:val="32"/>
        </w:rPr>
        <w:t>12.03.2019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0B3106">
        <w:rPr>
          <w:rFonts w:ascii="Arial" w:hAnsi="Arial" w:cs="Arial"/>
          <w:b/>
          <w:bCs/>
          <w:sz w:val="32"/>
          <w:szCs w:val="32"/>
        </w:rPr>
        <w:t>14</w:t>
      </w:r>
      <w:r>
        <w:rPr>
          <w:rFonts w:ascii="Arial" w:hAnsi="Arial" w:cs="Arial"/>
          <w:b/>
          <w:bCs/>
          <w:sz w:val="32"/>
          <w:szCs w:val="32"/>
        </w:rPr>
        <w:t xml:space="preserve"> «Об утверждении административного регламента администрации </w:t>
      </w:r>
      <w:proofErr w:type="spellStart"/>
      <w:r w:rsidR="006B49B3">
        <w:rPr>
          <w:rFonts w:ascii="Arial" w:hAnsi="Arial" w:cs="Arial"/>
          <w:b/>
          <w:bCs/>
          <w:sz w:val="32"/>
          <w:szCs w:val="32"/>
        </w:rPr>
        <w:t>Меловатского</w:t>
      </w:r>
      <w:proofErr w:type="spellEnd"/>
      <w:r>
        <w:rPr>
          <w:rFonts w:ascii="Arial" w:hAnsi="Arial" w:cs="Arial"/>
          <w:b/>
          <w:bCs/>
          <w:sz w:val="32"/>
          <w:szCs w:val="32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«Прием заявлений, документов, а также постановка граждан на учёт в качестве нуждающихся в жилых помещениях» </w:t>
      </w:r>
    </w:p>
    <w:p w:rsidR="006B49B3" w:rsidRDefault="006B49B3" w:rsidP="00B17914">
      <w:pPr>
        <w:tabs>
          <w:tab w:val="left" w:pos="468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422137" w:rsidRDefault="00422137" w:rsidP="00B17914">
      <w:pPr>
        <w:tabs>
          <w:tab w:val="left" w:pos="46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в целях приведения нормативных правовых актов администрации </w:t>
      </w:r>
      <w:proofErr w:type="spellStart"/>
      <w:r w:rsidR="006B49B3"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 соответствие с действующим законодательством, администрация</w:t>
      </w:r>
      <w:r w:rsidRPr="00763E3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49B3"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постановляет:</w:t>
      </w:r>
    </w:p>
    <w:p w:rsidR="00422137" w:rsidRPr="003C61CA" w:rsidRDefault="00422137" w:rsidP="003C61CA">
      <w:pPr>
        <w:tabs>
          <w:tab w:val="left" w:pos="468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C61CA">
        <w:rPr>
          <w:rFonts w:ascii="Arial" w:hAnsi="Arial" w:cs="Arial"/>
          <w:sz w:val="24"/>
          <w:szCs w:val="24"/>
        </w:rPr>
        <w:t xml:space="preserve">1. Внести изменения в постановление администрации </w:t>
      </w:r>
      <w:proofErr w:type="spellStart"/>
      <w:r w:rsidR="006B49B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3C61C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от </w:t>
      </w:r>
      <w:r w:rsidR="006B49B3">
        <w:rPr>
          <w:rFonts w:ascii="Arial" w:hAnsi="Arial" w:cs="Arial"/>
          <w:sz w:val="24"/>
          <w:szCs w:val="24"/>
        </w:rPr>
        <w:t>12.03.2019</w:t>
      </w:r>
      <w:r w:rsidRPr="003C61CA">
        <w:rPr>
          <w:rFonts w:ascii="Arial" w:hAnsi="Arial" w:cs="Arial"/>
          <w:sz w:val="24"/>
          <w:szCs w:val="24"/>
        </w:rPr>
        <w:t xml:space="preserve"> г. № </w:t>
      </w:r>
      <w:r w:rsidR="006B49B3">
        <w:rPr>
          <w:rFonts w:ascii="Arial" w:hAnsi="Arial" w:cs="Arial"/>
          <w:sz w:val="24"/>
          <w:szCs w:val="24"/>
        </w:rPr>
        <w:t>14</w:t>
      </w:r>
      <w:r w:rsidRPr="003C61CA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proofErr w:type="spellStart"/>
      <w:r w:rsidR="006B49B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3C61CA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«Прием заявлений, документов, а также постановка граждан на учёт в качестве нуждающихся в жилых помещениях»</w:t>
      </w:r>
      <w:r>
        <w:rPr>
          <w:rFonts w:ascii="Arial" w:hAnsi="Arial" w:cs="Arial"/>
          <w:sz w:val="24"/>
          <w:szCs w:val="24"/>
        </w:rPr>
        <w:t>:</w:t>
      </w:r>
    </w:p>
    <w:p w:rsidR="00422137" w:rsidRDefault="00422137" w:rsidP="00B17914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70C8B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1.</w:t>
      </w:r>
      <w:r w:rsidRPr="00E70C8B">
        <w:rPr>
          <w:rFonts w:ascii="Arial" w:hAnsi="Arial" w:cs="Arial"/>
          <w:sz w:val="24"/>
          <w:szCs w:val="24"/>
        </w:rPr>
        <w:t xml:space="preserve"> В административном регламенте администрации </w:t>
      </w:r>
      <w:proofErr w:type="spellStart"/>
      <w:r w:rsidR="006B49B3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E70C8B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по предоставлению муниципальной услуги «Прием заявлений, документов, а также постановка граждан на учёт в качестве нуждающихся в жилых помещениях»</w:t>
      </w:r>
      <w:r>
        <w:rPr>
          <w:rFonts w:ascii="Arial" w:hAnsi="Arial" w:cs="Arial"/>
          <w:sz w:val="24"/>
          <w:szCs w:val="24"/>
        </w:rPr>
        <w:t>:</w:t>
      </w:r>
    </w:p>
    <w:p w:rsidR="00422137" w:rsidRDefault="00422137" w:rsidP="00B17914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1.1.1. Абзац шестой пункта 2.5 «</w:t>
      </w:r>
      <w:r w:rsidRPr="00CB04AC">
        <w:rPr>
          <w:rFonts w:ascii="Arial" w:hAnsi="Arial" w:cs="Arial"/>
          <w:color w:val="000000"/>
          <w:sz w:val="24"/>
          <w:szCs w:val="24"/>
          <w:lang w:eastAsia="ru-RU"/>
        </w:rPr>
        <w:t>Правовые основания предоставления муниципальной услуги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»</w:t>
      </w:r>
      <w:r>
        <w:rPr>
          <w:rFonts w:ascii="Arial" w:hAnsi="Arial" w:cs="Arial"/>
          <w:sz w:val="24"/>
          <w:szCs w:val="24"/>
        </w:rPr>
        <w:t xml:space="preserve"> Административного регламента изложить в новой редакции:</w:t>
      </w:r>
    </w:p>
    <w:p w:rsidR="00422137" w:rsidRDefault="00422137" w:rsidP="00B17914">
      <w:pPr>
        <w:tabs>
          <w:tab w:val="left" w:pos="0"/>
        </w:tabs>
        <w:spacing w:after="0" w:line="240" w:lineRule="auto"/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3C61CA">
        <w:rPr>
          <w:rFonts w:ascii="Arial" w:hAnsi="Arial" w:cs="Arial"/>
          <w:sz w:val="24"/>
          <w:szCs w:val="24"/>
        </w:rPr>
        <w:t xml:space="preserve">«- </w:t>
      </w:r>
      <w:r w:rsidRPr="003C61CA">
        <w:rPr>
          <w:rFonts w:ascii="Arial" w:hAnsi="Arial" w:cs="Arial"/>
          <w:color w:val="0A0A0A"/>
          <w:sz w:val="24"/>
          <w:szCs w:val="24"/>
        </w:rPr>
        <w:t xml:space="preserve">Приказом </w:t>
      </w:r>
      <w:r w:rsidRPr="003C61CA">
        <w:rPr>
          <w:rFonts w:ascii="Arial" w:hAnsi="Arial" w:cs="Arial"/>
          <w:color w:val="0C0C0C"/>
          <w:sz w:val="24"/>
          <w:szCs w:val="24"/>
        </w:rPr>
        <w:t xml:space="preserve">Минздрава </w:t>
      </w:r>
      <w:r w:rsidRPr="003C61CA">
        <w:rPr>
          <w:rFonts w:ascii="Arial" w:hAnsi="Arial" w:cs="Arial"/>
          <w:color w:val="0A0A0A"/>
          <w:sz w:val="24"/>
          <w:szCs w:val="24"/>
        </w:rPr>
        <w:t xml:space="preserve">России от </w:t>
      </w:r>
      <w:r w:rsidRPr="003C61CA">
        <w:rPr>
          <w:rFonts w:ascii="Arial" w:hAnsi="Arial" w:cs="Arial"/>
          <w:sz w:val="24"/>
          <w:szCs w:val="24"/>
        </w:rPr>
        <w:t xml:space="preserve">29.11.2012 N: 987н </w:t>
      </w:r>
      <w:r w:rsidRPr="003C61CA">
        <w:rPr>
          <w:rFonts w:ascii="Arial" w:hAnsi="Arial" w:cs="Arial"/>
          <w:color w:val="131313"/>
          <w:sz w:val="24"/>
          <w:szCs w:val="24"/>
        </w:rPr>
        <w:t xml:space="preserve">«Об </w:t>
      </w:r>
      <w:r w:rsidRPr="003C61CA">
        <w:rPr>
          <w:rFonts w:ascii="Arial" w:hAnsi="Arial" w:cs="Arial"/>
          <w:sz w:val="24"/>
          <w:szCs w:val="24"/>
        </w:rPr>
        <w:t>утверждении</w:t>
      </w:r>
      <w:r w:rsidRPr="003C61CA">
        <w:rPr>
          <w:rFonts w:ascii="Arial" w:hAnsi="Arial" w:cs="Arial"/>
          <w:spacing w:val="-15"/>
          <w:sz w:val="24"/>
          <w:szCs w:val="24"/>
        </w:rPr>
        <w:t xml:space="preserve"> </w:t>
      </w:r>
      <w:r w:rsidRPr="003C61CA">
        <w:rPr>
          <w:rFonts w:ascii="Arial" w:hAnsi="Arial" w:cs="Arial"/>
          <w:sz w:val="24"/>
          <w:szCs w:val="24"/>
        </w:rPr>
        <w:t>перечня</w:t>
      </w:r>
      <w:r w:rsidRPr="003C61CA">
        <w:rPr>
          <w:rFonts w:ascii="Arial" w:hAnsi="Arial" w:cs="Arial"/>
          <w:spacing w:val="-14"/>
          <w:sz w:val="24"/>
          <w:szCs w:val="24"/>
        </w:rPr>
        <w:t xml:space="preserve"> </w:t>
      </w:r>
      <w:r w:rsidRPr="003C61CA">
        <w:rPr>
          <w:rFonts w:ascii="Arial" w:hAnsi="Arial" w:cs="Arial"/>
          <w:color w:val="0C0C0C"/>
          <w:sz w:val="24"/>
          <w:szCs w:val="24"/>
        </w:rPr>
        <w:t>тяжелых</w:t>
      </w:r>
      <w:r w:rsidRPr="003C61CA">
        <w:rPr>
          <w:rFonts w:ascii="Arial" w:hAnsi="Arial" w:cs="Arial"/>
          <w:color w:val="0C0C0C"/>
          <w:spacing w:val="-12"/>
          <w:sz w:val="24"/>
          <w:szCs w:val="24"/>
        </w:rPr>
        <w:t xml:space="preserve"> </w:t>
      </w:r>
      <w:r w:rsidRPr="003C61CA">
        <w:rPr>
          <w:rFonts w:ascii="Arial" w:hAnsi="Arial" w:cs="Arial"/>
          <w:color w:val="0E0E0E"/>
          <w:sz w:val="24"/>
          <w:szCs w:val="24"/>
        </w:rPr>
        <w:t>форм</w:t>
      </w:r>
      <w:r w:rsidRPr="003C61CA">
        <w:rPr>
          <w:rFonts w:ascii="Arial" w:hAnsi="Arial" w:cs="Arial"/>
          <w:color w:val="0E0E0E"/>
          <w:spacing w:val="-11"/>
          <w:sz w:val="24"/>
          <w:szCs w:val="24"/>
        </w:rPr>
        <w:t xml:space="preserve"> </w:t>
      </w:r>
      <w:r w:rsidRPr="003C61CA">
        <w:rPr>
          <w:rFonts w:ascii="Arial" w:hAnsi="Arial" w:cs="Arial"/>
          <w:sz w:val="24"/>
          <w:szCs w:val="24"/>
        </w:rPr>
        <w:t>хронических</w:t>
      </w:r>
      <w:r w:rsidRPr="003C61CA">
        <w:rPr>
          <w:rFonts w:ascii="Arial" w:hAnsi="Arial" w:cs="Arial"/>
          <w:spacing w:val="-5"/>
          <w:sz w:val="24"/>
          <w:szCs w:val="24"/>
        </w:rPr>
        <w:t xml:space="preserve"> </w:t>
      </w:r>
      <w:r w:rsidRPr="003C61CA">
        <w:rPr>
          <w:rFonts w:ascii="Arial" w:hAnsi="Arial" w:cs="Arial"/>
          <w:color w:val="0F0F0F"/>
          <w:sz w:val="24"/>
          <w:szCs w:val="24"/>
        </w:rPr>
        <w:t>заболеваний,</w:t>
      </w:r>
      <w:r w:rsidRPr="003C61CA">
        <w:rPr>
          <w:rFonts w:ascii="Arial" w:hAnsi="Arial" w:cs="Arial"/>
          <w:color w:val="0F0F0F"/>
          <w:spacing w:val="-2"/>
          <w:sz w:val="24"/>
          <w:szCs w:val="24"/>
        </w:rPr>
        <w:t xml:space="preserve"> </w:t>
      </w:r>
      <w:r w:rsidRPr="003C61CA">
        <w:rPr>
          <w:rFonts w:ascii="Arial" w:hAnsi="Arial" w:cs="Arial"/>
          <w:color w:val="161616"/>
          <w:sz w:val="24"/>
          <w:szCs w:val="24"/>
        </w:rPr>
        <w:t>при</w:t>
      </w:r>
      <w:r w:rsidRPr="003C61CA">
        <w:rPr>
          <w:rFonts w:ascii="Arial" w:hAnsi="Arial" w:cs="Arial"/>
          <w:color w:val="161616"/>
          <w:spacing w:val="-15"/>
          <w:sz w:val="24"/>
          <w:szCs w:val="24"/>
        </w:rPr>
        <w:t xml:space="preserve"> </w:t>
      </w:r>
      <w:r w:rsidRPr="003C61CA">
        <w:rPr>
          <w:rFonts w:ascii="Arial" w:hAnsi="Arial" w:cs="Arial"/>
          <w:sz w:val="24"/>
          <w:szCs w:val="24"/>
        </w:rPr>
        <w:t xml:space="preserve">которых </w:t>
      </w:r>
      <w:r w:rsidRPr="003C61CA">
        <w:rPr>
          <w:rFonts w:ascii="Arial" w:hAnsi="Arial" w:cs="Arial"/>
          <w:spacing w:val="-2"/>
          <w:sz w:val="24"/>
          <w:szCs w:val="24"/>
        </w:rPr>
        <w:t>невозможно</w:t>
      </w:r>
      <w:r w:rsidRPr="003C61CA">
        <w:rPr>
          <w:rFonts w:ascii="Arial" w:hAnsi="Arial" w:cs="Arial"/>
          <w:spacing w:val="13"/>
          <w:sz w:val="24"/>
          <w:szCs w:val="24"/>
        </w:rPr>
        <w:t xml:space="preserve"> </w:t>
      </w:r>
      <w:r w:rsidRPr="003C61CA">
        <w:rPr>
          <w:rFonts w:ascii="Arial" w:hAnsi="Arial" w:cs="Arial"/>
          <w:spacing w:val="-2"/>
          <w:sz w:val="24"/>
          <w:szCs w:val="24"/>
        </w:rPr>
        <w:t>совместное</w:t>
      </w:r>
      <w:r w:rsidRPr="003C61CA">
        <w:rPr>
          <w:rFonts w:ascii="Arial" w:hAnsi="Arial" w:cs="Arial"/>
          <w:spacing w:val="11"/>
          <w:sz w:val="24"/>
          <w:szCs w:val="24"/>
        </w:rPr>
        <w:t xml:space="preserve"> </w:t>
      </w:r>
      <w:r w:rsidRPr="003C61CA">
        <w:rPr>
          <w:rFonts w:ascii="Arial" w:hAnsi="Arial" w:cs="Arial"/>
          <w:spacing w:val="-2"/>
          <w:sz w:val="24"/>
          <w:szCs w:val="24"/>
        </w:rPr>
        <w:t>проживание</w:t>
      </w:r>
      <w:r w:rsidRPr="003C61CA">
        <w:rPr>
          <w:rFonts w:ascii="Arial" w:hAnsi="Arial" w:cs="Arial"/>
          <w:spacing w:val="11"/>
          <w:sz w:val="24"/>
          <w:szCs w:val="24"/>
        </w:rPr>
        <w:t xml:space="preserve"> </w:t>
      </w:r>
      <w:r w:rsidRPr="003C61CA">
        <w:rPr>
          <w:rFonts w:ascii="Arial" w:hAnsi="Arial" w:cs="Arial"/>
          <w:color w:val="0C0C0C"/>
          <w:spacing w:val="-2"/>
          <w:sz w:val="24"/>
          <w:szCs w:val="24"/>
        </w:rPr>
        <w:t>граждан в</w:t>
      </w:r>
      <w:r w:rsidRPr="003C61CA">
        <w:rPr>
          <w:rFonts w:ascii="Arial" w:hAnsi="Arial" w:cs="Arial"/>
          <w:color w:val="0C0C0C"/>
          <w:spacing w:val="-7"/>
          <w:sz w:val="24"/>
          <w:szCs w:val="24"/>
        </w:rPr>
        <w:t xml:space="preserve"> </w:t>
      </w:r>
      <w:r w:rsidRPr="003C61CA">
        <w:rPr>
          <w:rFonts w:ascii="Arial" w:hAnsi="Arial" w:cs="Arial"/>
          <w:spacing w:val="-2"/>
          <w:sz w:val="24"/>
          <w:szCs w:val="24"/>
        </w:rPr>
        <w:t>одной</w:t>
      </w:r>
      <w:r w:rsidRPr="003C61CA">
        <w:rPr>
          <w:rFonts w:ascii="Arial" w:hAnsi="Arial" w:cs="Arial"/>
          <w:spacing w:val="-7"/>
          <w:sz w:val="24"/>
          <w:szCs w:val="24"/>
        </w:rPr>
        <w:t xml:space="preserve"> </w:t>
      </w:r>
      <w:r w:rsidRPr="003C61CA">
        <w:rPr>
          <w:rFonts w:ascii="Arial" w:hAnsi="Arial" w:cs="Arial"/>
          <w:spacing w:val="-2"/>
          <w:sz w:val="24"/>
          <w:szCs w:val="24"/>
        </w:rPr>
        <w:t>квартире»;».</w:t>
      </w:r>
    </w:p>
    <w:p w:rsidR="00422137" w:rsidRPr="00562A2A" w:rsidRDefault="00422137" w:rsidP="00562A2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1.1.2. Подпункт 2.6.1 пункта 2.6 Административного регламента изложить в </w:t>
      </w:r>
      <w:r w:rsidRPr="00562A2A">
        <w:rPr>
          <w:rFonts w:ascii="Arial" w:eastAsia="SimSun" w:hAnsi="Arial" w:cs="Arial"/>
          <w:sz w:val="24"/>
          <w:szCs w:val="24"/>
        </w:rPr>
        <w:t>следующей редакции:</w:t>
      </w:r>
    </w:p>
    <w:p w:rsidR="00422137" w:rsidRPr="00562A2A" w:rsidRDefault="002F5938" w:rsidP="00562A2A">
      <w:pPr>
        <w:pStyle w:val="a5"/>
        <w:ind w:firstLine="709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B4694E" wp14:editId="3C38D085">
                <wp:simplePos x="0" y="0"/>
                <wp:positionH relativeFrom="page">
                  <wp:posOffset>2418080</wp:posOffset>
                </wp:positionH>
                <wp:positionV relativeFrom="paragraph">
                  <wp:posOffset>657225</wp:posOffset>
                </wp:positionV>
                <wp:extent cx="272415" cy="139065"/>
                <wp:effectExtent l="0" t="0" r="0" b="381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1390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2" o:spid="_x0000_s1026" style="position:absolute;margin-left:190.4pt;margin-top:51.75pt;width:21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" fillcolor="#f2f2f2" stroked="f">
                <w10:wrap anchorx="page"/>
              </v:rect>
            </w:pict>
          </mc:Fallback>
        </mc:AlternateContent>
      </w:r>
      <w:r w:rsidR="00422137" w:rsidRPr="00562A2A">
        <w:rPr>
          <w:rFonts w:ascii="Arial" w:hAnsi="Arial" w:cs="Arial"/>
          <w:sz w:val="24"/>
          <w:szCs w:val="24"/>
        </w:rPr>
        <w:t xml:space="preserve">«2.6.1. Исчерпывающий перечень документов, необходимых </w:t>
      </w:r>
      <w:r w:rsidR="00422137" w:rsidRPr="00562A2A">
        <w:rPr>
          <w:rFonts w:ascii="Arial" w:hAnsi="Arial" w:cs="Arial"/>
          <w:color w:val="131313"/>
          <w:sz w:val="24"/>
          <w:szCs w:val="24"/>
        </w:rPr>
        <w:t xml:space="preserve">в </w:t>
      </w:r>
      <w:r w:rsidR="00422137" w:rsidRPr="00562A2A">
        <w:rPr>
          <w:rFonts w:ascii="Arial" w:hAnsi="Arial" w:cs="Arial"/>
          <w:sz w:val="24"/>
          <w:szCs w:val="24"/>
        </w:rPr>
        <w:t xml:space="preserve">соответствии с </w:t>
      </w:r>
      <w:r w:rsidR="00422137" w:rsidRPr="00562A2A">
        <w:rPr>
          <w:rFonts w:ascii="Arial" w:hAnsi="Arial" w:cs="Arial"/>
          <w:color w:val="0A0A0A"/>
          <w:sz w:val="24"/>
          <w:szCs w:val="24"/>
        </w:rPr>
        <w:t xml:space="preserve">нормативными </w:t>
      </w:r>
      <w:r w:rsidR="00422137" w:rsidRPr="00562A2A">
        <w:rPr>
          <w:rFonts w:ascii="Arial" w:hAnsi="Arial" w:cs="Arial"/>
          <w:color w:val="080808"/>
          <w:sz w:val="24"/>
          <w:szCs w:val="24"/>
        </w:rPr>
        <w:t xml:space="preserve">правовыми </w:t>
      </w:r>
      <w:r w:rsidR="00422137" w:rsidRPr="00562A2A">
        <w:rPr>
          <w:rFonts w:ascii="Arial" w:hAnsi="Arial" w:cs="Arial"/>
          <w:sz w:val="24"/>
          <w:szCs w:val="24"/>
        </w:rPr>
        <w:t xml:space="preserve">актами </w:t>
      </w:r>
      <w:r w:rsidR="00422137" w:rsidRPr="00562A2A">
        <w:rPr>
          <w:rFonts w:ascii="Arial" w:hAnsi="Arial" w:cs="Arial"/>
          <w:color w:val="0A0A0A"/>
          <w:sz w:val="24"/>
          <w:szCs w:val="24"/>
        </w:rPr>
        <w:t xml:space="preserve">для </w:t>
      </w:r>
      <w:r w:rsidR="00422137" w:rsidRPr="00562A2A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422137" w:rsidRPr="00562A2A">
        <w:rPr>
          <w:rFonts w:ascii="Arial" w:hAnsi="Arial" w:cs="Arial"/>
          <w:color w:val="131313"/>
          <w:sz w:val="24"/>
          <w:szCs w:val="24"/>
        </w:rPr>
        <w:t xml:space="preserve">и </w:t>
      </w:r>
      <w:r w:rsidR="00422137" w:rsidRPr="00562A2A">
        <w:rPr>
          <w:rFonts w:ascii="Arial" w:hAnsi="Arial" w:cs="Arial"/>
          <w:sz w:val="24"/>
          <w:szCs w:val="24"/>
        </w:rPr>
        <w:t xml:space="preserve">услуг, </w:t>
      </w:r>
      <w:r w:rsidR="00422137" w:rsidRPr="00562A2A">
        <w:rPr>
          <w:rFonts w:ascii="Arial" w:hAnsi="Arial" w:cs="Arial"/>
          <w:sz w:val="24"/>
          <w:szCs w:val="24"/>
        </w:rPr>
        <w:lastRenderedPageBreak/>
        <w:t xml:space="preserve">которые являются необходимыми </w:t>
      </w:r>
      <w:r w:rsidR="00422137" w:rsidRPr="00562A2A">
        <w:rPr>
          <w:rFonts w:ascii="Arial" w:hAnsi="Arial" w:cs="Arial"/>
          <w:color w:val="111111"/>
          <w:sz w:val="24"/>
          <w:szCs w:val="24"/>
        </w:rPr>
        <w:t xml:space="preserve">и </w:t>
      </w:r>
      <w:r w:rsidR="00422137" w:rsidRPr="00562A2A">
        <w:rPr>
          <w:rFonts w:ascii="Arial" w:hAnsi="Arial" w:cs="Arial"/>
          <w:sz w:val="24"/>
          <w:szCs w:val="24"/>
        </w:rPr>
        <w:t>обязательными для представления муниципальной услуги, подлежащих предоставлению заявителем.</w:t>
      </w:r>
    </w:p>
    <w:p w:rsidR="00422137" w:rsidRPr="00CA0560" w:rsidRDefault="00422137" w:rsidP="00CA0560">
      <w:pPr>
        <w:pStyle w:val="a5"/>
        <w:ind w:firstLine="720"/>
        <w:rPr>
          <w:rFonts w:ascii="Arial" w:hAnsi="Arial" w:cs="Arial"/>
          <w:spacing w:val="-5"/>
          <w:sz w:val="24"/>
          <w:szCs w:val="24"/>
        </w:rPr>
      </w:pPr>
      <w:r w:rsidRPr="00CA0560">
        <w:rPr>
          <w:rFonts w:ascii="Arial" w:hAnsi="Arial" w:cs="Arial"/>
          <w:spacing w:val="-5"/>
          <w:sz w:val="24"/>
          <w:szCs w:val="24"/>
        </w:rPr>
        <w:t>Муниципальная услуга предоставляется на основании заявления, поступившего в администрацию или в МФЦ.</w:t>
      </w:r>
    </w:p>
    <w:p w:rsidR="00422137" w:rsidRPr="00CA0560" w:rsidRDefault="00422137" w:rsidP="00CA0560">
      <w:pPr>
        <w:pStyle w:val="a5"/>
        <w:ind w:firstLine="720"/>
        <w:rPr>
          <w:rFonts w:ascii="Arial" w:hAnsi="Arial" w:cs="Arial"/>
          <w:spacing w:val="-14"/>
          <w:sz w:val="24"/>
          <w:szCs w:val="24"/>
        </w:rPr>
      </w:pPr>
      <w:r w:rsidRPr="00CA0560">
        <w:rPr>
          <w:rFonts w:ascii="Arial" w:hAnsi="Arial" w:cs="Arial"/>
          <w:spacing w:val="-14"/>
          <w:sz w:val="24"/>
          <w:szCs w:val="24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</w:r>
    </w:p>
    <w:p w:rsidR="00422137" w:rsidRDefault="00422137" w:rsidP="00CA0560">
      <w:pPr>
        <w:pStyle w:val="Arial"/>
        <w:ind w:firstLine="720"/>
      </w:pPr>
      <w:r w:rsidRPr="00CA0560">
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66D95">
        <w:rPr>
          <w:rFonts w:ascii="Arial" w:hAnsi="Arial" w:cs="Arial"/>
          <w:spacing w:val="-3"/>
          <w:sz w:val="24"/>
          <w:szCs w:val="24"/>
        </w:rPr>
        <w:t xml:space="preserve">Форма </w:t>
      </w:r>
      <w:r w:rsidRPr="00066D95">
        <w:rPr>
          <w:rFonts w:ascii="Arial" w:hAnsi="Arial" w:cs="Arial"/>
          <w:spacing w:val="-3"/>
          <w:sz w:val="24"/>
          <w:szCs w:val="24"/>
          <w:u w:color="282B28"/>
        </w:rPr>
        <w:t>заявления</w:t>
      </w:r>
      <w:r w:rsidRPr="00066D95">
        <w:rPr>
          <w:rFonts w:ascii="Arial" w:hAnsi="Arial" w:cs="Arial"/>
          <w:spacing w:val="-3"/>
          <w:sz w:val="24"/>
          <w:szCs w:val="24"/>
        </w:rPr>
        <w:t xml:space="preserve"> приведена в приложении № 2 к настоящему Административному регламенту.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66D95">
        <w:rPr>
          <w:rFonts w:ascii="Arial" w:hAnsi="Arial" w:cs="Arial"/>
          <w:spacing w:val="-3"/>
          <w:sz w:val="24"/>
          <w:szCs w:val="24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66D95">
        <w:rPr>
          <w:rFonts w:ascii="Arial" w:hAnsi="Arial" w:cs="Arial"/>
          <w:spacing w:val="-3"/>
          <w:sz w:val="24"/>
          <w:szCs w:val="24"/>
        </w:rPr>
        <w:t>К заявлению прилагаются следующие документы: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документы, удостоверяющие личность гражданина и членов его семьи;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-</w:t>
      </w:r>
      <w:r w:rsidRPr="00066D95">
        <w:rPr>
          <w:rFonts w:ascii="Arial" w:hAnsi="Arial" w:cs="Arial"/>
          <w:spacing w:val="-3"/>
          <w:sz w:val="24"/>
          <w:szCs w:val="24"/>
        </w:rPr>
        <w:t xml:space="preserve">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документы, выданные (оформленные) в ходе гражданского судопроизводства, в том числе решения судов общей юрисдикции;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документ, являющийся основанием для вселения в жилое помещение, которое является местом жительства граждан;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66D95">
        <w:rPr>
          <w:rFonts w:ascii="Arial" w:hAnsi="Arial" w:cs="Arial"/>
          <w:spacing w:val="-3"/>
          <w:sz w:val="24"/>
          <w:szCs w:val="24"/>
        </w:rPr>
        <w:t>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требованиям)».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66D95">
        <w:rPr>
          <w:rFonts w:ascii="Arial" w:hAnsi="Arial" w:cs="Arial"/>
          <w:spacing w:val="-3"/>
          <w:sz w:val="24"/>
          <w:szCs w:val="24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66D95">
        <w:rPr>
          <w:rFonts w:ascii="Arial" w:hAnsi="Arial" w:cs="Arial"/>
          <w:spacing w:val="-3"/>
          <w:sz w:val="24"/>
          <w:szCs w:val="24"/>
        </w:rPr>
        <w:t>Заявление на бумажном носителе представляется: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-</w:t>
      </w:r>
      <w:r w:rsidRPr="00066D95">
        <w:rPr>
          <w:rFonts w:ascii="Arial" w:hAnsi="Arial" w:cs="Arial"/>
          <w:spacing w:val="-3"/>
          <w:sz w:val="24"/>
          <w:szCs w:val="24"/>
        </w:rPr>
        <w:t xml:space="preserve"> посредством почтового отправления;</w:t>
      </w:r>
    </w:p>
    <w:p w:rsidR="00422137" w:rsidRPr="00066D95" w:rsidRDefault="002F5938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A44978" wp14:editId="3BA3618D">
                <wp:simplePos x="0" y="0"/>
                <wp:positionH relativeFrom="page">
                  <wp:posOffset>6765290</wp:posOffset>
                </wp:positionH>
                <wp:positionV relativeFrom="paragraph">
                  <wp:posOffset>66675</wp:posOffset>
                </wp:positionV>
                <wp:extent cx="281305" cy="103505"/>
                <wp:effectExtent l="2540" t="0" r="1905" b="12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305" cy="103505"/>
                        </a:xfrm>
                        <a:prstGeom prst="rect">
                          <a:avLst/>
                        </a:prstGeom>
                        <a:solidFill>
                          <a:srgbClr val="EFEFE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32.7pt;margin-top:5.25pt;width:22.15pt;height: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" fillcolor="#efefef" stroked="f">
                <w10:wrap anchorx="page"/>
              </v:rect>
            </w:pict>
          </mc:Fallback>
        </mc:AlternateContent>
      </w:r>
      <w:r w:rsidR="00422137" w:rsidRPr="00066D95">
        <w:rPr>
          <w:rFonts w:ascii="Arial" w:hAnsi="Arial" w:cs="Arial"/>
          <w:spacing w:val="-3"/>
          <w:sz w:val="24"/>
          <w:szCs w:val="24"/>
        </w:rPr>
        <w:t>- при личном обращении заявителя либо его законного или уполномоченного представителя.</w:t>
      </w:r>
    </w:p>
    <w:p w:rsidR="00422137" w:rsidRPr="00066D95" w:rsidRDefault="00422137" w:rsidP="00066D95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66D95">
        <w:rPr>
          <w:rFonts w:ascii="Arial" w:hAnsi="Arial" w:cs="Arial"/>
          <w:spacing w:val="-3"/>
          <w:sz w:val="24"/>
          <w:szCs w:val="24"/>
        </w:rPr>
        <w:t xml:space="preserve">Документы, представляются в подлинниках или копиях, заверенных в установленном порядке органами государственной власти или органами местного </w:t>
      </w:r>
      <w:r w:rsidRPr="00066D95">
        <w:rPr>
          <w:rFonts w:ascii="Arial" w:hAnsi="Arial" w:cs="Arial"/>
          <w:spacing w:val="-3"/>
          <w:sz w:val="24"/>
          <w:szCs w:val="24"/>
        </w:rPr>
        <w:lastRenderedPageBreak/>
        <w:t>самоуправления, организациями, выдавшими соответствующий документ, либо удостоверенных нотариально по желанию гражданина.</w:t>
      </w:r>
    </w:p>
    <w:p w:rsidR="00422137" w:rsidRDefault="00422137" w:rsidP="00460F24">
      <w:pPr>
        <w:pStyle w:val="a5"/>
        <w:spacing w:before="1" w:line="247" w:lineRule="auto"/>
        <w:ind w:right="72" w:firstLine="720"/>
        <w:rPr>
          <w:rFonts w:ascii="Arial" w:hAnsi="Arial" w:cs="Arial"/>
          <w:sz w:val="24"/>
          <w:szCs w:val="24"/>
        </w:rPr>
      </w:pPr>
      <w:r w:rsidRPr="00460F24">
        <w:rPr>
          <w:rFonts w:ascii="Arial" w:hAnsi="Arial" w:cs="Arial"/>
          <w:sz w:val="24"/>
          <w:szCs w:val="24"/>
        </w:rPr>
        <w:t xml:space="preserve">Документы, представляемые </w:t>
      </w:r>
      <w:r w:rsidRPr="00460F24">
        <w:rPr>
          <w:rFonts w:ascii="Arial" w:hAnsi="Arial" w:cs="Arial"/>
          <w:color w:val="080808"/>
          <w:sz w:val="24"/>
          <w:szCs w:val="24"/>
        </w:rPr>
        <w:t xml:space="preserve">в </w:t>
      </w:r>
      <w:r w:rsidRPr="00460F24">
        <w:rPr>
          <w:rFonts w:ascii="Arial" w:hAnsi="Arial" w:cs="Arial"/>
          <w:sz w:val="24"/>
          <w:szCs w:val="24"/>
        </w:rPr>
        <w:t xml:space="preserve">электронной форме, </w:t>
      </w:r>
      <w:r w:rsidRPr="00460F24">
        <w:rPr>
          <w:rFonts w:ascii="Arial" w:hAnsi="Arial" w:cs="Arial"/>
          <w:color w:val="0E0E0E"/>
          <w:sz w:val="24"/>
          <w:szCs w:val="24"/>
        </w:rPr>
        <w:t xml:space="preserve">должны </w:t>
      </w:r>
      <w:r w:rsidRPr="00460F24">
        <w:rPr>
          <w:rFonts w:ascii="Arial" w:hAnsi="Arial" w:cs="Arial"/>
          <w:color w:val="0A0A0A"/>
          <w:sz w:val="24"/>
          <w:szCs w:val="24"/>
        </w:rPr>
        <w:t xml:space="preserve">быть </w:t>
      </w:r>
      <w:r w:rsidRPr="00460F24">
        <w:rPr>
          <w:rFonts w:ascii="Arial" w:hAnsi="Arial" w:cs="Arial"/>
          <w:sz w:val="24"/>
          <w:szCs w:val="24"/>
        </w:rPr>
        <w:t xml:space="preserve">подписаны </w:t>
      </w:r>
      <w:r w:rsidRPr="00460F24">
        <w:rPr>
          <w:rFonts w:ascii="Arial" w:hAnsi="Arial" w:cs="Arial"/>
          <w:color w:val="080808"/>
          <w:sz w:val="24"/>
          <w:szCs w:val="24"/>
        </w:rPr>
        <w:t xml:space="preserve">электронной </w:t>
      </w:r>
      <w:r w:rsidRPr="00460F24">
        <w:rPr>
          <w:rFonts w:ascii="Arial" w:hAnsi="Arial" w:cs="Arial"/>
          <w:sz w:val="24"/>
          <w:szCs w:val="24"/>
        </w:rPr>
        <w:t xml:space="preserve">подписью </w:t>
      </w:r>
      <w:r w:rsidRPr="00460F24">
        <w:rPr>
          <w:rFonts w:ascii="Arial" w:hAnsi="Arial" w:cs="Arial"/>
          <w:color w:val="1F1F1F"/>
          <w:sz w:val="24"/>
          <w:szCs w:val="24"/>
        </w:rPr>
        <w:t xml:space="preserve">в </w:t>
      </w:r>
      <w:r w:rsidRPr="00460F24">
        <w:rPr>
          <w:rFonts w:ascii="Arial" w:hAnsi="Arial" w:cs="Arial"/>
          <w:sz w:val="24"/>
          <w:szCs w:val="24"/>
        </w:rPr>
        <w:t xml:space="preserve">соответствии с Постановлением Правительства </w:t>
      </w:r>
      <w:r w:rsidRPr="00460F24">
        <w:rPr>
          <w:rFonts w:ascii="Arial" w:hAnsi="Arial" w:cs="Arial"/>
          <w:color w:val="0F0F0F"/>
          <w:sz w:val="24"/>
          <w:szCs w:val="24"/>
        </w:rPr>
        <w:t xml:space="preserve">РФ </w:t>
      </w:r>
      <w:r w:rsidRPr="00460F24">
        <w:rPr>
          <w:rFonts w:ascii="Arial" w:hAnsi="Arial" w:cs="Arial"/>
          <w:color w:val="0A0A0A"/>
          <w:sz w:val="24"/>
          <w:szCs w:val="24"/>
        </w:rPr>
        <w:t xml:space="preserve">от </w:t>
      </w:r>
      <w:r w:rsidRPr="00460F24">
        <w:rPr>
          <w:rFonts w:ascii="Arial" w:hAnsi="Arial" w:cs="Arial"/>
          <w:sz w:val="24"/>
          <w:szCs w:val="24"/>
        </w:rPr>
        <w:t xml:space="preserve">25.06.2012 </w:t>
      </w:r>
      <w:r>
        <w:rPr>
          <w:rFonts w:ascii="Arial" w:hAnsi="Arial" w:cs="Arial"/>
          <w:sz w:val="24"/>
          <w:szCs w:val="24"/>
        </w:rPr>
        <w:t>г. №</w:t>
      </w:r>
      <w:r w:rsidRPr="00460F24">
        <w:rPr>
          <w:rFonts w:ascii="Arial" w:hAnsi="Arial" w:cs="Arial"/>
          <w:spacing w:val="40"/>
          <w:sz w:val="24"/>
          <w:szCs w:val="24"/>
        </w:rPr>
        <w:t xml:space="preserve"> </w:t>
      </w:r>
      <w:r w:rsidRPr="00460F24">
        <w:rPr>
          <w:rFonts w:ascii="Arial" w:hAnsi="Arial" w:cs="Arial"/>
          <w:color w:val="0A0A0A"/>
          <w:sz w:val="24"/>
          <w:szCs w:val="24"/>
        </w:rPr>
        <w:t xml:space="preserve">634 </w:t>
      </w:r>
      <w:r w:rsidRPr="00460F24">
        <w:rPr>
          <w:rFonts w:ascii="Arial" w:hAnsi="Arial" w:cs="Arial"/>
          <w:sz w:val="24"/>
          <w:szCs w:val="24"/>
        </w:rPr>
        <w:t xml:space="preserve">«О видах электронной подписи, использование которых допускается </w:t>
      </w:r>
      <w:r w:rsidRPr="00460F24">
        <w:rPr>
          <w:rFonts w:ascii="Arial" w:hAnsi="Arial" w:cs="Arial"/>
          <w:color w:val="111111"/>
          <w:sz w:val="24"/>
          <w:szCs w:val="24"/>
        </w:rPr>
        <w:t xml:space="preserve">при </w:t>
      </w:r>
      <w:r w:rsidRPr="00460F24">
        <w:rPr>
          <w:rFonts w:ascii="Arial" w:hAnsi="Arial" w:cs="Arial"/>
          <w:sz w:val="24"/>
          <w:szCs w:val="24"/>
        </w:rPr>
        <w:t xml:space="preserve">обращении </w:t>
      </w:r>
      <w:r w:rsidRPr="00460F24">
        <w:rPr>
          <w:rFonts w:ascii="Arial" w:hAnsi="Arial" w:cs="Arial"/>
          <w:color w:val="0F0F0F"/>
          <w:sz w:val="24"/>
          <w:szCs w:val="24"/>
        </w:rPr>
        <w:t xml:space="preserve">за </w:t>
      </w:r>
      <w:r w:rsidRPr="00460F24">
        <w:rPr>
          <w:rFonts w:ascii="Arial" w:hAnsi="Arial" w:cs="Arial"/>
          <w:sz w:val="24"/>
          <w:szCs w:val="24"/>
        </w:rPr>
        <w:t xml:space="preserve">получением государственных </w:t>
      </w:r>
      <w:r w:rsidRPr="00460F24">
        <w:rPr>
          <w:rFonts w:ascii="Arial" w:hAnsi="Arial" w:cs="Arial"/>
          <w:color w:val="0F0F0F"/>
          <w:sz w:val="24"/>
          <w:szCs w:val="24"/>
        </w:rPr>
        <w:t xml:space="preserve">и </w:t>
      </w:r>
      <w:r w:rsidRPr="00460F24">
        <w:rPr>
          <w:rFonts w:ascii="Arial" w:hAnsi="Arial" w:cs="Arial"/>
          <w:sz w:val="24"/>
          <w:szCs w:val="24"/>
        </w:rPr>
        <w:t>муниципальных</w:t>
      </w:r>
      <w:r w:rsidRPr="00460F24">
        <w:rPr>
          <w:rFonts w:ascii="Arial" w:hAnsi="Arial" w:cs="Arial"/>
          <w:spacing w:val="40"/>
          <w:sz w:val="24"/>
          <w:szCs w:val="24"/>
        </w:rPr>
        <w:t xml:space="preserve"> </w:t>
      </w:r>
      <w:r w:rsidRPr="00460F24">
        <w:rPr>
          <w:rFonts w:ascii="Arial" w:hAnsi="Arial" w:cs="Arial"/>
          <w:sz w:val="24"/>
          <w:szCs w:val="24"/>
        </w:rPr>
        <w:t>услуг».</w:t>
      </w:r>
      <w:r>
        <w:rPr>
          <w:rFonts w:ascii="Arial" w:hAnsi="Arial" w:cs="Arial"/>
          <w:sz w:val="24"/>
          <w:szCs w:val="24"/>
        </w:rPr>
        <w:t>».</w:t>
      </w:r>
    </w:p>
    <w:p w:rsidR="00422137" w:rsidRDefault="00422137" w:rsidP="00CA0560">
      <w:pPr>
        <w:pStyle w:val="Arial"/>
        <w:ind w:firstLine="720"/>
      </w:pPr>
      <w:r>
        <w:t xml:space="preserve">1.1.3. </w:t>
      </w:r>
      <w:r>
        <w:rPr>
          <w:rFonts w:eastAsia="SimSun"/>
        </w:rPr>
        <w:t xml:space="preserve">Подпункт 2.6.2 пункта 2.6 Административного регламента изложить в </w:t>
      </w:r>
      <w:r w:rsidRPr="00562A2A">
        <w:rPr>
          <w:rFonts w:eastAsia="SimSun"/>
        </w:rPr>
        <w:t>следующей редакции: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>«2.6.2.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-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решение органа местного самоуправления о признании граждан малоимущими (при постановке на учет малоимущих);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D1232">
        <w:rPr>
          <w:rFonts w:ascii="Arial" w:hAnsi="Arial" w:cs="Arial"/>
          <w:spacing w:val="-3"/>
          <w:sz w:val="24"/>
          <w:szCs w:val="24"/>
        </w:rPr>
        <w:t>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D1232">
        <w:rPr>
          <w:rFonts w:ascii="Arial" w:hAnsi="Arial" w:cs="Arial"/>
          <w:spacing w:val="-3"/>
          <w:sz w:val="24"/>
          <w:szCs w:val="24"/>
        </w:rPr>
        <w:t>документы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объекты недвижимого имущества;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D1232">
        <w:rPr>
          <w:rFonts w:ascii="Arial" w:hAnsi="Arial" w:cs="Arial"/>
          <w:spacing w:val="-3"/>
          <w:sz w:val="24"/>
          <w:szCs w:val="24"/>
        </w:rPr>
        <w:t>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посещений в собственности у гражданина и членов его семьи, представляемые каждым членом семьи;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- </w:t>
      </w:r>
      <w:r w:rsidRPr="000D1232">
        <w:rPr>
          <w:rFonts w:ascii="Arial" w:hAnsi="Arial" w:cs="Arial"/>
          <w:spacing w:val="-3"/>
          <w:sz w:val="24"/>
          <w:szCs w:val="24"/>
        </w:rPr>
        <w:t>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>Заявитель вправе представить указанные документы самостоятельно.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>Запрещается требовать от заявителя: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1) </w:t>
      </w:r>
      <w:r w:rsidRPr="000D1232">
        <w:rPr>
          <w:rFonts w:ascii="Arial" w:hAnsi="Arial" w:cs="Arial"/>
          <w:spacing w:val="-3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которые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2) 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0D1232">
        <w:rPr>
          <w:rFonts w:ascii="Arial" w:hAnsi="Arial" w:cs="Arial"/>
          <w:spacing w:val="-3"/>
          <w:sz w:val="24"/>
          <w:szCs w:val="24"/>
        </w:rPr>
        <w:lastRenderedPageBreak/>
        <w:t xml:space="preserve">предусмотренных </w:t>
      </w:r>
      <w:r w:rsidRPr="000D1232">
        <w:rPr>
          <w:rFonts w:ascii="Arial" w:hAnsi="Arial" w:cs="Arial"/>
          <w:spacing w:val="-3"/>
          <w:sz w:val="24"/>
          <w:szCs w:val="24"/>
          <w:u w:color="343434"/>
        </w:rPr>
        <w:t>частью 1 статьи 1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Федерального закона от 27.07.2010 </w:t>
      </w:r>
      <w:r>
        <w:rPr>
          <w:rFonts w:ascii="Arial" w:hAnsi="Arial" w:cs="Arial"/>
          <w:spacing w:val="-3"/>
          <w:sz w:val="24"/>
          <w:szCs w:val="24"/>
        </w:rPr>
        <w:t>г. №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</w:t>
      </w:r>
      <w:r w:rsidRPr="000D1232">
        <w:rPr>
          <w:rFonts w:ascii="Arial" w:hAnsi="Arial" w:cs="Arial"/>
          <w:spacing w:val="-3"/>
          <w:sz w:val="24"/>
          <w:szCs w:val="24"/>
          <w:u w:color="3B3B3B"/>
        </w:rPr>
        <w:t>актами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</w:t>
      </w:r>
      <w:r w:rsidRPr="000D1232">
        <w:rPr>
          <w:rFonts w:ascii="Arial" w:hAnsi="Arial" w:cs="Arial"/>
          <w:spacing w:val="-3"/>
          <w:sz w:val="24"/>
          <w:szCs w:val="24"/>
          <w:u w:color="342F2F"/>
        </w:rPr>
        <w:t>частью 6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статьи 7 Федерального закона от 27.07.2010 </w:t>
      </w:r>
      <w:r>
        <w:rPr>
          <w:rFonts w:ascii="Arial" w:hAnsi="Arial" w:cs="Arial"/>
          <w:spacing w:val="-3"/>
          <w:sz w:val="24"/>
          <w:szCs w:val="24"/>
        </w:rPr>
        <w:t xml:space="preserve">г. </w:t>
      </w:r>
      <w:r w:rsidRPr="000D1232">
        <w:rPr>
          <w:rFonts w:ascii="Arial" w:hAnsi="Arial" w:cs="Arial"/>
          <w:spacing w:val="-3"/>
          <w:sz w:val="24"/>
          <w:szCs w:val="24"/>
        </w:rPr>
        <w:t>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3)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 w:rsidRPr="000D1232">
        <w:rPr>
          <w:rFonts w:ascii="Arial" w:hAnsi="Arial" w:cs="Arial"/>
          <w:spacing w:val="-3"/>
          <w:sz w:val="24"/>
          <w:szCs w:val="24"/>
          <w:u w:color="2F383B"/>
        </w:rPr>
        <w:t>части 1 статьи 9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Федерального закона от 27.07.2010</w:t>
      </w:r>
      <w:r>
        <w:rPr>
          <w:rFonts w:ascii="Arial" w:hAnsi="Arial" w:cs="Arial"/>
          <w:spacing w:val="-3"/>
          <w:sz w:val="24"/>
          <w:szCs w:val="24"/>
        </w:rPr>
        <w:t xml:space="preserve"> г.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№ 210</w:t>
      </w:r>
      <w:r>
        <w:rPr>
          <w:rFonts w:ascii="Arial" w:hAnsi="Arial" w:cs="Arial"/>
          <w:spacing w:val="-3"/>
          <w:sz w:val="24"/>
          <w:szCs w:val="24"/>
        </w:rPr>
        <w:t>-</w:t>
      </w:r>
      <w:r w:rsidRPr="000D1232">
        <w:rPr>
          <w:rFonts w:ascii="Arial" w:hAnsi="Arial" w:cs="Arial"/>
          <w:spacing w:val="-3"/>
          <w:sz w:val="24"/>
          <w:szCs w:val="24"/>
        </w:rPr>
        <w:t>ФЗ «Об организации предоставления государственных и муниципальных услуг»;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4)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представления документов и информации, отсутствие и (или)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Pr="000D1232">
        <w:rPr>
          <w:rFonts w:ascii="Arial" w:hAnsi="Arial" w:cs="Arial"/>
          <w:spacing w:val="-3"/>
          <w:sz w:val="24"/>
          <w:szCs w:val="24"/>
        </w:rP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>а) изменение требований нормативных правовых актов, касающиеся предоставления муниципальной услуги, после первоначальной подачи заявления о предоставлении муниципальной услуги;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б</w:t>
      </w:r>
      <w:r w:rsidRPr="000D1232">
        <w:rPr>
          <w:rFonts w:ascii="Arial" w:hAnsi="Arial" w:cs="Arial"/>
          <w:spacing w:val="-3"/>
          <w:sz w:val="24"/>
          <w:szCs w:val="24"/>
        </w:rPr>
        <w:t>) наличие ошибок в заявлении о предоставлении муниципальной услуги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Pr="000D1232">
        <w:rPr>
          <w:rFonts w:ascii="Arial" w:hAnsi="Arial" w:cs="Arial"/>
          <w:spacing w:val="-3"/>
          <w:sz w:val="24"/>
          <w:szCs w:val="24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r w:rsidRPr="000D1232">
        <w:rPr>
          <w:rFonts w:ascii="Arial" w:hAnsi="Arial" w:cs="Arial"/>
          <w:spacing w:val="-3"/>
          <w:sz w:val="24"/>
          <w:szCs w:val="24"/>
          <w:u w:color="38383B"/>
        </w:rPr>
        <w:t>частью 1.1 статьи 16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Федерального закона от 27.07.2010 </w:t>
      </w:r>
      <w:r>
        <w:rPr>
          <w:rFonts w:ascii="Arial" w:hAnsi="Arial" w:cs="Arial"/>
          <w:spacing w:val="-3"/>
          <w:sz w:val="24"/>
          <w:szCs w:val="24"/>
        </w:rPr>
        <w:t>г. №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.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письменное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r w:rsidRPr="000D1232">
        <w:rPr>
          <w:rFonts w:ascii="Arial" w:hAnsi="Arial" w:cs="Arial"/>
          <w:spacing w:val="-3"/>
          <w:sz w:val="24"/>
          <w:szCs w:val="24"/>
          <w:u w:color="3B3B3B"/>
        </w:rPr>
        <w:t>частью 1.1 статьи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 xml:space="preserve">16 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Федерального закона от 27.07.2010 </w:t>
      </w:r>
      <w:r>
        <w:rPr>
          <w:rFonts w:ascii="Arial" w:hAnsi="Arial" w:cs="Arial"/>
          <w:spacing w:val="-3"/>
          <w:sz w:val="24"/>
          <w:szCs w:val="24"/>
        </w:rPr>
        <w:t>г. №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422137" w:rsidRPr="000D1232" w:rsidRDefault="00422137" w:rsidP="000D1232">
      <w:pPr>
        <w:pStyle w:val="a5"/>
        <w:ind w:firstLine="720"/>
        <w:rPr>
          <w:rFonts w:ascii="Arial" w:hAnsi="Arial" w:cs="Arial"/>
          <w:spacing w:val="-3"/>
          <w:sz w:val="24"/>
          <w:szCs w:val="24"/>
        </w:rPr>
      </w:pPr>
      <w:r w:rsidRPr="000D1232">
        <w:rPr>
          <w:rFonts w:ascii="Arial" w:hAnsi="Arial" w:cs="Arial"/>
          <w:spacing w:val="-3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r w:rsidRPr="000D1232">
        <w:rPr>
          <w:rFonts w:ascii="Arial" w:hAnsi="Arial" w:cs="Arial"/>
          <w:spacing w:val="-3"/>
          <w:sz w:val="24"/>
          <w:szCs w:val="24"/>
          <w:u w:color="44484F"/>
        </w:rPr>
        <w:t>пунктом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</w:t>
      </w:r>
      <w:r w:rsidRPr="000D1232">
        <w:rPr>
          <w:rFonts w:ascii="Arial" w:hAnsi="Arial" w:cs="Arial"/>
          <w:spacing w:val="-3"/>
          <w:sz w:val="24"/>
          <w:szCs w:val="24"/>
          <w:u w:color="383838"/>
        </w:rPr>
        <w:t>7.2 части 1 статьи 16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 Федерального закона от 27.07.2010 </w:t>
      </w:r>
      <w:r>
        <w:rPr>
          <w:rFonts w:ascii="Arial" w:hAnsi="Arial" w:cs="Arial"/>
          <w:spacing w:val="-3"/>
          <w:sz w:val="24"/>
          <w:szCs w:val="24"/>
        </w:rPr>
        <w:t xml:space="preserve">г. </w:t>
      </w:r>
      <w:r w:rsidRPr="000D1232">
        <w:rPr>
          <w:rFonts w:ascii="Arial" w:hAnsi="Arial" w:cs="Arial"/>
          <w:spacing w:val="-3"/>
          <w:sz w:val="24"/>
          <w:szCs w:val="24"/>
        </w:rPr>
        <w:t xml:space="preserve">№ 210-ФЗ, за исключением случаев, если </w:t>
      </w:r>
      <w:r w:rsidRPr="000D1232">
        <w:rPr>
          <w:rFonts w:ascii="Arial" w:hAnsi="Arial" w:cs="Arial"/>
          <w:spacing w:val="-3"/>
          <w:sz w:val="24"/>
          <w:szCs w:val="24"/>
        </w:rPr>
        <w:lastRenderedPageBreak/>
        <w:t>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>
        <w:rPr>
          <w:rFonts w:ascii="Arial" w:hAnsi="Arial" w:cs="Arial"/>
          <w:spacing w:val="-3"/>
          <w:sz w:val="24"/>
          <w:szCs w:val="24"/>
        </w:rPr>
        <w:t>.</w:t>
      </w:r>
      <w:r w:rsidRPr="000D1232">
        <w:rPr>
          <w:rFonts w:ascii="Arial" w:hAnsi="Arial" w:cs="Arial"/>
          <w:spacing w:val="-3"/>
          <w:sz w:val="24"/>
          <w:szCs w:val="24"/>
        </w:rPr>
        <w:t>».</w:t>
      </w:r>
    </w:p>
    <w:p w:rsidR="00422137" w:rsidRDefault="00422137" w:rsidP="00B17914">
      <w:pPr>
        <w:pStyle w:val="PreformattedText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1.1.4. Пункт 5.</w:t>
      </w:r>
      <w:r w:rsidR="001A4CCE">
        <w:rPr>
          <w:rFonts w:ascii="Arial" w:hAnsi="Arial" w:cs="Arial"/>
          <w:sz w:val="24"/>
          <w:szCs w:val="24"/>
          <w:lang w:val="ru-RU"/>
        </w:rPr>
        <w:t>12.</w:t>
      </w:r>
      <w:r>
        <w:rPr>
          <w:rFonts w:ascii="Arial" w:hAnsi="Arial" w:cs="Arial"/>
          <w:sz w:val="24"/>
          <w:szCs w:val="24"/>
          <w:lang w:val="ru-RU"/>
        </w:rPr>
        <w:t xml:space="preserve"> Административного регламента </w:t>
      </w:r>
      <w:r w:rsidR="00820603">
        <w:rPr>
          <w:rFonts w:ascii="Arial" w:hAnsi="Arial" w:cs="Arial"/>
          <w:sz w:val="24"/>
          <w:szCs w:val="24"/>
          <w:lang w:val="ru-RU"/>
        </w:rPr>
        <w:t xml:space="preserve">изложить </w:t>
      </w:r>
      <w:r w:rsidR="00CB0A39">
        <w:rPr>
          <w:rFonts w:ascii="Arial" w:hAnsi="Arial" w:cs="Arial"/>
          <w:sz w:val="24"/>
          <w:szCs w:val="24"/>
          <w:lang w:val="ru-RU"/>
        </w:rPr>
        <w:t>в новой редакции</w:t>
      </w:r>
      <w:r>
        <w:rPr>
          <w:rFonts w:ascii="Arial" w:hAnsi="Arial" w:cs="Arial"/>
          <w:sz w:val="24"/>
          <w:szCs w:val="24"/>
          <w:lang w:val="ru-RU"/>
        </w:rPr>
        <w:t>:</w:t>
      </w:r>
    </w:p>
    <w:p w:rsidR="00CB0A39" w:rsidRDefault="00422137" w:rsidP="00CB0A39">
      <w:pPr>
        <w:pStyle w:val="preformattedtext0"/>
        <w:shd w:val="clear" w:color="auto" w:fill="FFFFFF"/>
        <w:spacing w:before="0" w:beforeAutospacing="0" w:after="0" w:afterAutospacing="0"/>
        <w:ind w:firstLine="720"/>
        <w:jc w:val="both"/>
        <w:rPr>
          <w:rFonts w:ascii="Liberation Mono" w:hAnsi="Liberation Mono"/>
          <w:color w:val="000000"/>
          <w:sz w:val="20"/>
          <w:szCs w:val="20"/>
        </w:rPr>
      </w:pPr>
      <w:r w:rsidRPr="00F90142">
        <w:rPr>
          <w:rFonts w:ascii="Arial" w:hAnsi="Arial" w:cs="Arial"/>
        </w:rPr>
        <w:t>«</w:t>
      </w:r>
      <w:r w:rsidR="00CB0A39">
        <w:rPr>
          <w:rFonts w:ascii="Arial" w:hAnsi="Arial" w:cs="Arial"/>
        </w:rPr>
        <w:t>5.</w:t>
      </w:r>
      <w:r w:rsidR="001A4CCE">
        <w:rPr>
          <w:rFonts w:ascii="Arial" w:hAnsi="Arial" w:cs="Arial"/>
        </w:rPr>
        <w:t>12</w:t>
      </w:r>
      <w:r w:rsidR="00CB0A39">
        <w:rPr>
          <w:rFonts w:ascii="Arial" w:hAnsi="Arial" w:cs="Arial"/>
        </w:rPr>
        <w:t>.</w:t>
      </w:r>
      <w:r w:rsidR="00CB0A39">
        <w:rPr>
          <w:rFonts w:ascii="Arial" w:hAnsi="Arial" w:cs="Arial"/>
          <w:color w:val="000000"/>
        </w:rPr>
        <w:t xml:space="preserve"> По результатам рассмотрения жалобы принимается одно из следующих решений:</w:t>
      </w:r>
    </w:p>
    <w:p w:rsidR="00CB0A39" w:rsidRPr="009650D6" w:rsidRDefault="00CB0A39" w:rsidP="00CB0A39">
      <w:pPr>
        <w:pStyle w:val="preformattedtext0"/>
        <w:shd w:val="clear" w:color="auto" w:fill="FFFFFF"/>
        <w:spacing w:before="0" w:beforeAutospacing="0" w:after="0" w:afterAutospacing="0"/>
        <w:ind w:firstLine="720"/>
        <w:jc w:val="both"/>
        <w:rPr>
          <w:rFonts w:ascii="Liberation Mono" w:hAnsi="Liberation Mono"/>
          <w:sz w:val="20"/>
          <w:szCs w:val="20"/>
        </w:rPr>
      </w:pPr>
      <w:r>
        <w:rPr>
          <w:rFonts w:ascii="Arial" w:hAnsi="Arial" w:cs="Arial"/>
          <w:color w:val="000000"/>
        </w:rPr>
        <w:t xml:space="preserve">1) жалоба удовлетворяется, в том числе в форме отмены принятого решения, </w:t>
      </w:r>
      <w:r w:rsidRPr="009650D6">
        <w:rPr>
          <w:rFonts w:ascii="Arial" w:hAnsi="Arial" w:cs="Arial"/>
        </w:rPr>
        <w:t>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B0A39" w:rsidRPr="009650D6" w:rsidRDefault="00CB0A39" w:rsidP="00CB0A39">
      <w:pPr>
        <w:pStyle w:val="preformattedtext0"/>
        <w:shd w:val="clear" w:color="auto" w:fill="FFFFFF"/>
        <w:spacing w:before="0" w:beforeAutospacing="0" w:after="0" w:afterAutospacing="0"/>
        <w:ind w:firstLine="720"/>
        <w:jc w:val="both"/>
        <w:rPr>
          <w:rFonts w:ascii="Liberation Mono" w:hAnsi="Liberation Mono"/>
          <w:sz w:val="20"/>
          <w:szCs w:val="20"/>
        </w:rPr>
      </w:pPr>
      <w:r w:rsidRPr="009650D6">
        <w:rPr>
          <w:rFonts w:ascii="Arial" w:hAnsi="Arial" w:cs="Arial"/>
        </w:rPr>
        <w:t>2) в удовлетворении жалобы отказывается.</w:t>
      </w:r>
    </w:p>
    <w:p w:rsidR="00CB0A39" w:rsidRPr="009650D6" w:rsidRDefault="00CB0A39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Должностное лицо, уполномоченное на рассмотрение жалобы, или администрация отказывают в удовлетворении жалобы в следующих случаях:</w:t>
      </w:r>
    </w:p>
    <w:p w:rsidR="00CB0A39" w:rsidRPr="009650D6" w:rsidRDefault="00CB0A39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CB0A39" w:rsidRPr="009650D6" w:rsidRDefault="00CB0A39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2) подача жалобы лицом, полномочия которого не подтверждены в порядке, установленном законодательством;</w:t>
      </w:r>
    </w:p>
    <w:p w:rsidR="00CB0A39" w:rsidRPr="009650D6" w:rsidRDefault="00CB0A39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CB0A39" w:rsidRPr="009650D6" w:rsidRDefault="00CB0A39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 xml:space="preserve">4) </w:t>
      </w:r>
      <w:bookmarkStart w:id="0" w:name="_GoBack"/>
      <w:bookmarkEnd w:id="0"/>
      <w:r w:rsidR="009650D6" w:rsidRPr="009650D6">
        <w:rPr>
          <w:rFonts w:ascii="Arial" w:hAnsi="Arial" w:cs="Arial"/>
          <w:shd w:val="clear" w:color="auto" w:fill="FFFFFF"/>
        </w:rPr>
        <w:t>если обжалуемые действия являются правомерными.</w:t>
      </w:r>
    </w:p>
    <w:p w:rsidR="00CB0A39" w:rsidRPr="009650D6" w:rsidRDefault="00CB0A39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CB0A39" w:rsidRPr="009650D6" w:rsidRDefault="00CB0A39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B0A39" w:rsidRPr="009650D6" w:rsidRDefault="00CB0A39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9650D6">
        <w:rPr>
          <w:rFonts w:ascii="Arial" w:hAnsi="Arial" w:cs="Arial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422137" w:rsidRPr="00F90142" w:rsidRDefault="00CB0A39" w:rsidP="00CB0A39">
      <w:pPr>
        <w:pStyle w:val="a8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В случае оставления жалобы без ответа, заявителю направляется уведомление о недопустимости злоупотребления правом.</w:t>
      </w:r>
      <w:r w:rsidR="00422137" w:rsidRPr="00F90142">
        <w:rPr>
          <w:rFonts w:ascii="Arial" w:hAnsi="Arial" w:cs="Arial"/>
        </w:rPr>
        <w:t>».</w:t>
      </w:r>
    </w:p>
    <w:p w:rsidR="00422137" w:rsidRDefault="00422137" w:rsidP="00B179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Настоящее постановление опубликовать в Вестнике муниципальных правовых актов администрации </w:t>
      </w:r>
      <w:proofErr w:type="spellStart"/>
      <w:r w:rsidR="006B49B3"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и разместить на официальном сайте в сети Интернет.</w:t>
      </w:r>
    </w:p>
    <w:p w:rsidR="00422137" w:rsidRDefault="00422137" w:rsidP="00B179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Контроль за исполнением данного постановления оставляю за собой.</w:t>
      </w:r>
    </w:p>
    <w:p w:rsidR="009650D6" w:rsidRDefault="009650D6" w:rsidP="00B17914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106" w:type="dxa"/>
        <w:tblLayout w:type="fixed"/>
        <w:tblLook w:val="0000" w:firstRow="0" w:lastRow="0" w:firstColumn="0" w:lastColumn="0" w:noHBand="0" w:noVBand="0"/>
      </w:tblPr>
      <w:tblGrid>
        <w:gridCol w:w="5210"/>
        <w:gridCol w:w="2375"/>
        <w:gridCol w:w="2181"/>
      </w:tblGrid>
      <w:tr w:rsidR="00422137" w:rsidTr="00A20D14">
        <w:trPr>
          <w:jc w:val="center"/>
        </w:trPr>
        <w:tc>
          <w:tcPr>
            <w:tcW w:w="5210" w:type="dxa"/>
          </w:tcPr>
          <w:p w:rsidR="00422137" w:rsidRDefault="00422137" w:rsidP="00B17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6B49B3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422137" w:rsidRDefault="00422137" w:rsidP="00B1791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Калачеевского муниципального района</w:t>
            </w:r>
          </w:p>
          <w:p w:rsidR="00422137" w:rsidRDefault="00422137" w:rsidP="00B179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Воронежской области</w:t>
            </w:r>
          </w:p>
        </w:tc>
        <w:tc>
          <w:tcPr>
            <w:tcW w:w="2375" w:type="dxa"/>
          </w:tcPr>
          <w:p w:rsidR="00422137" w:rsidRDefault="00422137" w:rsidP="00B17914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81" w:type="dxa"/>
          </w:tcPr>
          <w:p w:rsidR="00422137" w:rsidRDefault="00422137" w:rsidP="00B179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4CCE" w:rsidRDefault="001A4CCE" w:rsidP="00B1791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A4CCE" w:rsidRDefault="001A4CCE" w:rsidP="00B17914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422137" w:rsidRPr="00B17914" w:rsidRDefault="00422137" w:rsidP="00B17914">
      <w:pPr>
        <w:pStyle w:val="PreformattedText"/>
        <w:ind w:firstLine="720"/>
        <w:jc w:val="both"/>
        <w:rPr>
          <w:rFonts w:ascii="Arial" w:hAnsi="Arial" w:cs="Arial"/>
        </w:rPr>
      </w:pPr>
    </w:p>
    <w:sectPr w:rsidR="00422137" w:rsidRPr="00B17914" w:rsidSect="00B17914">
      <w:pgSz w:w="12240" w:h="15840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28B"/>
    <w:multiLevelType w:val="hybridMultilevel"/>
    <w:tmpl w:val="FFFFFFFF"/>
    <w:lvl w:ilvl="0" w:tplc="65CE26F2">
      <w:numFmt w:val="bullet"/>
      <w:lvlText w:val="-"/>
      <w:lvlJc w:val="left"/>
      <w:pPr>
        <w:ind w:left="588" w:hanging="269"/>
      </w:pPr>
      <w:rPr>
        <w:rFonts w:ascii="Cambria" w:eastAsia="Times New Roman" w:hAnsi="Cambria" w:hint="default"/>
        <w:w w:val="94"/>
      </w:rPr>
    </w:lvl>
    <w:lvl w:ilvl="1" w:tplc="5A4683B2">
      <w:numFmt w:val="bullet"/>
      <w:lvlText w:val="•"/>
      <w:lvlJc w:val="left"/>
      <w:pPr>
        <w:ind w:left="1560" w:hanging="269"/>
      </w:pPr>
      <w:rPr>
        <w:rFonts w:hint="default"/>
      </w:rPr>
    </w:lvl>
    <w:lvl w:ilvl="2" w:tplc="DC34364A">
      <w:numFmt w:val="bullet"/>
      <w:lvlText w:val="•"/>
      <w:lvlJc w:val="left"/>
      <w:pPr>
        <w:ind w:left="2477" w:hanging="269"/>
      </w:pPr>
      <w:rPr>
        <w:rFonts w:hint="default"/>
      </w:rPr>
    </w:lvl>
    <w:lvl w:ilvl="3" w:tplc="44F84804">
      <w:numFmt w:val="bullet"/>
      <w:lvlText w:val="•"/>
      <w:lvlJc w:val="left"/>
      <w:pPr>
        <w:ind w:left="3395" w:hanging="269"/>
      </w:pPr>
      <w:rPr>
        <w:rFonts w:hint="default"/>
      </w:rPr>
    </w:lvl>
    <w:lvl w:ilvl="4" w:tplc="3F225F88">
      <w:numFmt w:val="bullet"/>
      <w:lvlText w:val="•"/>
      <w:lvlJc w:val="left"/>
      <w:pPr>
        <w:ind w:left="4313" w:hanging="269"/>
      </w:pPr>
      <w:rPr>
        <w:rFonts w:hint="default"/>
      </w:rPr>
    </w:lvl>
    <w:lvl w:ilvl="5" w:tplc="7AF23744">
      <w:numFmt w:val="bullet"/>
      <w:lvlText w:val="•"/>
      <w:lvlJc w:val="left"/>
      <w:pPr>
        <w:ind w:left="5231" w:hanging="269"/>
      </w:pPr>
      <w:rPr>
        <w:rFonts w:hint="default"/>
      </w:rPr>
    </w:lvl>
    <w:lvl w:ilvl="6" w:tplc="893C3CF4">
      <w:numFmt w:val="bullet"/>
      <w:lvlText w:val="•"/>
      <w:lvlJc w:val="left"/>
      <w:pPr>
        <w:ind w:left="6148" w:hanging="269"/>
      </w:pPr>
      <w:rPr>
        <w:rFonts w:hint="default"/>
      </w:rPr>
    </w:lvl>
    <w:lvl w:ilvl="7" w:tplc="CB02BACC">
      <w:numFmt w:val="bullet"/>
      <w:lvlText w:val="•"/>
      <w:lvlJc w:val="left"/>
      <w:pPr>
        <w:ind w:left="7066" w:hanging="269"/>
      </w:pPr>
      <w:rPr>
        <w:rFonts w:hint="default"/>
      </w:rPr>
    </w:lvl>
    <w:lvl w:ilvl="8" w:tplc="95880C46">
      <w:numFmt w:val="bullet"/>
      <w:lvlText w:val="•"/>
      <w:lvlJc w:val="left"/>
      <w:pPr>
        <w:ind w:left="7984" w:hanging="269"/>
      </w:pPr>
      <w:rPr>
        <w:rFonts w:hint="default"/>
      </w:rPr>
    </w:lvl>
  </w:abstractNum>
  <w:abstractNum w:abstractNumId="1">
    <w:nsid w:val="3DD60E07"/>
    <w:multiLevelType w:val="hybridMultilevel"/>
    <w:tmpl w:val="FFFFFFFF"/>
    <w:lvl w:ilvl="0" w:tplc="A13E6D1A">
      <w:numFmt w:val="bullet"/>
      <w:lvlText w:val="-"/>
      <w:lvlJc w:val="left"/>
      <w:pPr>
        <w:ind w:left="266" w:hanging="354"/>
      </w:pPr>
      <w:rPr>
        <w:rFonts w:ascii="Cambria" w:eastAsia="Times New Roman" w:hAnsi="Cambria" w:hint="default"/>
        <w:w w:val="97"/>
      </w:rPr>
    </w:lvl>
    <w:lvl w:ilvl="1" w:tplc="03B6B806">
      <w:numFmt w:val="bullet"/>
      <w:lvlText w:val="•"/>
      <w:lvlJc w:val="left"/>
      <w:pPr>
        <w:ind w:left="1216" w:hanging="354"/>
      </w:pPr>
      <w:rPr>
        <w:rFonts w:hint="default"/>
      </w:rPr>
    </w:lvl>
    <w:lvl w:ilvl="2" w:tplc="560A36D8">
      <w:numFmt w:val="bullet"/>
      <w:lvlText w:val="•"/>
      <w:lvlJc w:val="left"/>
      <w:pPr>
        <w:ind w:left="2172" w:hanging="354"/>
      </w:pPr>
      <w:rPr>
        <w:rFonts w:hint="default"/>
      </w:rPr>
    </w:lvl>
    <w:lvl w:ilvl="3" w:tplc="5DCE44C4">
      <w:numFmt w:val="bullet"/>
      <w:lvlText w:val="•"/>
      <w:lvlJc w:val="left"/>
      <w:pPr>
        <w:ind w:left="3128" w:hanging="354"/>
      </w:pPr>
      <w:rPr>
        <w:rFonts w:hint="default"/>
      </w:rPr>
    </w:lvl>
    <w:lvl w:ilvl="4" w:tplc="AA7623C6">
      <w:numFmt w:val="bullet"/>
      <w:lvlText w:val="•"/>
      <w:lvlJc w:val="left"/>
      <w:pPr>
        <w:ind w:left="4084" w:hanging="354"/>
      </w:pPr>
      <w:rPr>
        <w:rFonts w:hint="default"/>
      </w:rPr>
    </w:lvl>
    <w:lvl w:ilvl="5" w:tplc="CEECC02A">
      <w:numFmt w:val="bullet"/>
      <w:lvlText w:val="•"/>
      <w:lvlJc w:val="left"/>
      <w:pPr>
        <w:ind w:left="5040" w:hanging="354"/>
      </w:pPr>
      <w:rPr>
        <w:rFonts w:hint="default"/>
      </w:rPr>
    </w:lvl>
    <w:lvl w:ilvl="6" w:tplc="84E00F8A">
      <w:numFmt w:val="bullet"/>
      <w:lvlText w:val="•"/>
      <w:lvlJc w:val="left"/>
      <w:pPr>
        <w:ind w:left="5996" w:hanging="354"/>
      </w:pPr>
      <w:rPr>
        <w:rFonts w:hint="default"/>
      </w:rPr>
    </w:lvl>
    <w:lvl w:ilvl="7" w:tplc="8110C2BA">
      <w:numFmt w:val="bullet"/>
      <w:lvlText w:val="•"/>
      <w:lvlJc w:val="left"/>
      <w:pPr>
        <w:ind w:left="6952" w:hanging="354"/>
      </w:pPr>
      <w:rPr>
        <w:rFonts w:hint="default"/>
      </w:rPr>
    </w:lvl>
    <w:lvl w:ilvl="8" w:tplc="0A4C5A70">
      <w:numFmt w:val="bullet"/>
      <w:lvlText w:val="•"/>
      <w:lvlJc w:val="left"/>
      <w:pPr>
        <w:ind w:left="7908" w:hanging="354"/>
      </w:pPr>
      <w:rPr>
        <w:rFonts w:hint="default"/>
      </w:rPr>
    </w:lvl>
  </w:abstractNum>
  <w:abstractNum w:abstractNumId="2">
    <w:nsid w:val="678F2893"/>
    <w:multiLevelType w:val="hybridMultilevel"/>
    <w:tmpl w:val="FFFFFFFF"/>
    <w:lvl w:ilvl="0" w:tplc="85CC89C0">
      <w:numFmt w:val="bullet"/>
      <w:lvlText w:val="-"/>
      <w:lvlJc w:val="left"/>
      <w:pPr>
        <w:ind w:left="301" w:hanging="330"/>
      </w:pPr>
      <w:rPr>
        <w:rFonts w:ascii="Cambria" w:eastAsia="Times New Roman" w:hAnsi="Cambria" w:hint="default"/>
        <w:w w:val="90"/>
      </w:rPr>
    </w:lvl>
    <w:lvl w:ilvl="1" w:tplc="119860B4">
      <w:numFmt w:val="bullet"/>
      <w:lvlText w:val="•"/>
      <w:lvlJc w:val="left"/>
      <w:pPr>
        <w:ind w:left="1252" w:hanging="330"/>
      </w:pPr>
      <w:rPr>
        <w:rFonts w:hint="default"/>
      </w:rPr>
    </w:lvl>
    <w:lvl w:ilvl="2" w:tplc="6DB052BE">
      <w:numFmt w:val="bullet"/>
      <w:lvlText w:val="•"/>
      <w:lvlJc w:val="left"/>
      <w:pPr>
        <w:ind w:left="2204" w:hanging="330"/>
      </w:pPr>
      <w:rPr>
        <w:rFonts w:hint="default"/>
      </w:rPr>
    </w:lvl>
    <w:lvl w:ilvl="3" w:tplc="D7CC347E">
      <w:numFmt w:val="bullet"/>
      <w:lvlText w:val="•"/>
      <w:lvlJc w:val="left"/>
      <w:pPr>
        <w:ind w:left="3156" w:hanging="330"/>
      </w:pPr>
      <w:rPr>
        <w:rFonts w:hint="default"/>
      </w:rPr>
    </w:lvl>
    <w:lvl w:ilvl="4" w:tplc="2F8429B8">
      <w:numFmt w:val="bullet"/>
      <w:lvlText w:val="•"/>
      <w:lvlJc w:val="left"/>
      <w:pPr>
        <w:ind w:left="4108" w:hanging="330"/>
      </w:pPr>
      <w:rPr>
        <w:rFonts w:hint="default"/>
      </w:rPr>
    </w:lvl>
    <w:lvl w:ilvl="5" w:tplc="BF82577E">
      <w:numFmt w:val="bullet"/>
      <w:lvlText w:val="•"/>
      <w:lvlJc w:val="left"/>
      <w:pPr>
        <w:ind w:left="5060" w:hanging="330"/>
      </w:pPr>
      <w:rPr>
        <w:rFonts w:hint="default"/>
      </w:rPr>
    </w:lvl>
    <w:lvl w:ilvl="6" w:tplc="F15A9BE6">
      <w:numFmt w:val="bullet"/>
      <w:lvlText w:val="•"/>
      <w:lvlJc w:val="left"/>
      <w:pPr>
        <w:ind w:left="6012" w:hanging="330"/>
      </w:pPr>
      <w:rPr>
        <w:rFonts w:hint="default"/>
      </w:rPr>
    </w:lvl>
    <w:lvl w:ilvl="7" w:tplc="5D0ABCFA">
      <w:numFmt w:val="bullet"/>
      <w:lvlText w:val="•"/>
      <w:lvlJc w:val="left"/>
      <w:pPr>
        <w:ind w:left="6964" w:hanging="330"/>
      </w:pPr>
      <w:rPr>
        <w:rFonts w:hint="default"/>
      </w:rPr>
    </w:lvl>
    <w:lvl w:ilvl="8" w:tplc="74507A40">
      <w:numFmt w:val="bullet"/>
      <w:lvlText w:val="•"/>
      <w:lvlJc w:val="left"/>
      <w:pPr>
        <w:ind w:left="7916" w:hanging="33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42E"/>
    <w:rsid w:val="00066D95"/>
    <w:rsid w:val="000950F6"/>
    <w:rsid w:val="000B3106"/>
    <w:rsid w:val="000D1232"/>
    <w:rsid w:val="001A4CCE"/>
    <w:rsid w:val="001B4806"/>
    <w:rsid w:val="001E06A3"/>
    <w:rsid w:val="002F5938"/>
    <w:rsid w:val="00313F54"/>
    <w:rsid w:val="00334239"/>
    <w:rsid w:val="003C61CA"/>
    <w:rsid w:val="003D16FA"/>
    <w:rsid w:val="00400FB1"/>
    <w:rsid w:val="00422137"/>
    <w:rsid w:val="00460F24"/>
    <w:rsid w:val="00474637"/>
    <w:rsid w:val="004814AE"/>
    <w:rsid w:val="004916BD"/>
    <w:rsid w:val="00562A2A"/>
    <w:rsid w:val="00583E6E"/>
    <w:rsid w:val="005B376E"/>
    <w:rsid w:val="00623140"/>
    <w:rsid w:val="006B49B3"/>
    <w:rsid w:val="00763E39"/>
    <w:rsid w:val="00820603"/>
    <w:rsid w:val="00852027"/>
    <w:rsid w:val="009650D6"/>
    <w:rsid w:val="009B609C"/>
    <w:rsid w:val="009E5A8E"/>
    <w:rsid w:val="00A20D14"/>
    <w:rsid w:val="00A44A46"/>
    <w:rsid w:val="00AF6F70"/>
    <w:rsid w:val="00B06CC0"/>
    <w:rsid w:val="00B17914"/>
    <w:rsid w:val="00BB1D86"/>
    <w:rsid w:val="00BF19A5"/>
    <w:rsid w:val="00C40FC9"/>
    <w:rsid w:val="00C82493"/>
    <w:rsid w:val="00CA0560"/>
    <w:rsid w:val="00CB04AC"/>
    <w:rsid w:val="00CB0A39"/>
    <w:rsid w:val="00CC4F3F"/>
    <w:rsid w:val="00CC6791"/>
    <w:rsid w:val="00DC69BB"/>
    <w:rsid w:val="00E25542"/>
    <w:rsid w:val="00E70C8B"/>
    <w:rsid w:val="00EC0915"/>
    <w:rsid w:val="00F130AF"/>
    <w:rsid w:val="00F17682"/>
    <w:rsid w:val="00F254E3"/>
    <w:rsid w:val="00F46C77"/>
    <w:rsid w:val="00F90142"/>
    <w:rsid w:val="00FC3DDB"/>
    <w:rsid w:val="00FF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39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uiPriority w:val="99"/>
    <w:rsid w:val="00334239"/>
    <w:pPr>
      <w:widowControl w:val="0"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/>
    </w:rPr>
  </w:style>
  <w:style w:type="paragraph" w:styleId="a3">
    <w:name w:val="Balloon Text"/>
    <w:basedOn w:val="a"/>
    <w:link w:val="a4"/>
    <w:uiPriority w:val="99"/>
    <w:semiHidden/>
    <w:rsid w:val="00B17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6F70"/>
    <w:rPr>
      <w:sz w:val="2"/>
      <w:szCs w:val="2"/>
      <w:lang w:eastAsia="ar-SA" w:bidi="ar-SA"/>
    </w:rPr>
  </w:style>
  <w:style w:type="paragraph" w:styleId="a5">
    <w:name w:val="Body Text"/>
    <w:basedOn w:val="a"/>
    <w:link w:val="a6"/>
    <w:uiPriority w:val="99"/>
    <w:rsid w:val="00562A2A"/>
    <w:pPr>
      <w:widowControl w:val="0"/>
      <w:suppressAutoHyphens w:val="0"/>
      <w:autoSpaceDE w:val="0"/>
      <w:autoSpaceDN w:val="0"/>
      <w:spacing w:after="0" w:line="240" w:lineRule="auto"/>
      <w:jc w:val="both"/>
    </w:pPr>
    <w:rPr>
      <w:rFonts w:ascii="Cambria" w:hAnsi="Cambria" w:cs="Cambria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62A2A"/>
    <w:rPr>
      <w:rFonts w:ascii="Cambria" w:hAnsi="Cambria" w:cs="Cambria"/>
      <w:sz w:val="26"/>
      <w:szCs w:val="26"/>
      <w:lang w:val="ru-RU" w:eastAsia="en-US"/>
    </w:rPr>
  </w:style>
  <w:style w:type="paragraph" w:styleId="a7">
    <w:name w:val="List Paragraph"/>
    <w:basedOn w:val="a"/>
    <w:uiPriority w:val="99"/>
    <w:qFormat/>
    <w:rsid w:val="00562A2A"/>
    <w:pPr>
      <w:widowControl w:val="0"/>
      <w:suppressAutoHyphens w:val="0"/>
      <w:autoSpaceDE w:val="0"/>
      <w:autoSpaceDN w:val="0"/>
      <w:spacing w:after="0" w:line="240" w:lineRule="auto"/>
      <w:ind w:left="581" w:firstLine="699"/>
      <w:jc w:val="both"/>
    </w:pPr>
    <w:rPr>
      <w:rFonts w:ascii="Cambria" w:hAnsi="Cambria" w:cs="Cambria"/>
      <w:lang w:eastAsia="en-US"/>
    </w:rPr>
  </w:style>
  <w:style w:type="paragraph" w:customStyle="1" w:styleId="Arial">
    <w:name w:val="Обычный + Arial"/>
    <w:aliases w:val="12 пт,разреженный на  0,2 пт"/>
    <w:basedOn w:val="a5"/>
    <w:uiPriority w:val="99"/>
    <w:rsid w:val="00CA0560"/>
    <w:rPr>
      <w:rFonts w:ascii="Arial" w:hAnsi="Arial" w:cs="Arial"/>
      <w:spacing w:val="-14"/>
      <w:sz w:val="24"/>
      <w:szCs w:val="24"/>
    </w:rPr>
  </w:style>
  <w:style w:type="paragraph" w:customStyle="1" w:styleId="preformattedtext0">
    <w:name w:val="preformattedtext"/>
    <w:basedOn w:val="a"/>
    <w:rsid w:val="00CB0A3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B0A3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39"/>
    <w:pPr>
      <w:suppressAutoHyphens/>
      <w:spacing w:after="200" w:line="276" w:lineRule="auto"/>
    </w:pPr>
    <w:rPr>
      <w:rFonts w:ascii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uiPriority w:val="99"/>
    <w:rsid w:val="00334239"/>
    <w:pPr>
      <w:widowControl w:val="0"/>
      <w:spacing w:after="0" w:line="240" w:lineRule="auto"/>
    </w:pPr>
    <w:rPr>
      <w:rFonts w:ascii="Liberation Mono" w:hAnsi="Liberation Mono" w:cs="Liberation Mono"/>
      <w:sz w:val="20"/>
      <w:szCs w:val="20"/>
      <w:lang w:val="en-US" w:eastAsia="zh-CN"/>
    </w:rPr>
  </w:style>
  <w:style w:type="paragraph" w:styleId="a3">
    <w:name w:val="Balloon Text"/>
    <w:basedOn w:val="a"/>
    <w:link w:val="a4"/>
    <w:uiPriority w:val="99"/>
    <w:semiHidden/>
    <w:rsid w:val="00B179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6F70"/>
    <w:rPr>
      <w:sz w:val="2"/>
      <w:szCs w:val="2"/>
      <w:lang w:eastAsia="ar-SA" w:bidi="ar-SA"/>
    </w:rPr>
  </w:style>
  <w:style w:type="paragraph" w:styleId="a5">
    <w:name w:val="Body Text"/>
    <w:basedOn w:val="a"/>
    <w:link w:val="a6"/>
    <w:uiPriority w:val="99"/>
    <w:rsid w:val="00562A2A"/>
    <w:pPr>
      <w:widowControl w:val="0"/>
      <w:suppressAutoHyphens w:val="0"/>
      <w:autoSpaceDE w:val="0"/>
      <w:autoSpaceDN w:val="0"/>
      <w:spacing w:after="0" w:line="240" w:lineRule="auto"/>
      <w:jc w:val="both"/>
    </w:pPr>
    <w:rPr>
      <w:rFonts w:ascii="Cambria" w:hAnsi="Cambria" w:cs="Cambria"/>
      <w:sz w:val="26"/>
      <w:szCs w:val="26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62A2A"/>
    <w:rPr>
      <w:rFonts w:ascii="Cambria" w:hAnsi="Cambria" w:cs="Cambria"/>
      <w:sz w:val="26"/>
      <w:szCs w:val="26"/>
      <w:lang w:val="ru-RU" w:eastAsia="en-US"/>
    </w:rPr>
  </w:style>
  <w:style w:type="paragraph" w:styleId="a7">
    <w:name w:val="List Paragraph"/>
    <w:basedOn w:val="a"/>
    <w:uiPriority w:val="99"/>
    <w:qFormat/>
    <w:rsid w:val="00562A2A"/>
    <w:pPr>
      <w:widowControl w:val="0"/>
      <w:suppressAutoHyphens w:val="0"/>
      <w:autoSpaceDE w:val="0"/>
      <w:autoSpaceDN w:val="0"/>
      <w:spacing w:after="0" w:line="240" w:lineRule="auto"/>
      <w:ind w:left="581" w:firstLine="699"/>
      <w:jc w:val="both"/>
    </w:pPr>
    <w:rPr>
      <w:rFonts w:ascii="Cambria" w:hAnsi="Cambria" w:cs="Cambria"/>
      <w:lang w:eastAsia="en-US"/>
    </w:rPr>
  </w:style>
  <w:style w:type="paragraph" w:customStyle="1" w:styleId="Arial">
    <w:name w:val="Обычный + Arial"/>
    <w:aliases w:val="12 пт,разреженный на  0,2 пт"/>
    <w:basedOn w:val="a5"/>
    <w:uiPriority w:val="99"/>
    <w:rsid w:val="00CA0560"/>
    <w:rPr>
      <w:rFonts w:ascii="Arial" w:hAnsi="Arial" w:cs="Arial"/>
      <w:spacing w:val="-14"/>
      <w:sz w:val="24"/>
      <w:szCs w:val="24"/>
    </w:rPr>
  </w:style>
  <w:style w:type="paragraph" w:customStyle="1" w:styleId="preformattedtext0">
    <w:name w:val="preformattedtext"/>
    <w:basedOn w:val="a"/>
    <w:rsid w:val="00CB0A3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CB0A3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1627</Words>
  <Characters>12394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Admin</cp:lastModifiedBy>
  <cp:revision>4</cp:revision>
  <cp:lastPrinted>2022-09-26T11:46:00Z</cp:lastPrinted>
  <dcterms:created xsi:type="dcterms:W3CDTF">2022-09-26T10:14:00Z</dcterms:created>
  <dcterms:modified xsi:type="dcterms:W3CDTF">2022-09-29T12:07:00Z</dcterms:modified>
</cp:coreProperties>
</file>