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5D6968" w:rsidRDefault="003B21FD" w:rsidP="003B21FD">
      <w:pPr>
        <w:jc w:val="center"/>
        <w:outlineLvl w:val="0"/>
        <w:rPr>
          <w:rFonts w:ascii="Arial" w:hAnsi="Arial" w:cs="Arial"/>
        </w:rPr>
      </w:pPr>
      <w:r w:rsidRPr="005D6968">
        <w:rPr>
          <w:rFonts w:ascii="Arial" w:hAnsi="Arial" w:cs="Arial"/>
        </w:rPr>
        <w:t>РОССИЙСКАЯ ФЕДЕРАЦИЯ</w:t>
      </w:r>
    </w:p>
    <w:p w:rsidR="00A904AD" w:rsidRPr="005D6968" w:rsidRDefault="003B21FD" w:rsidP="003B21FD">
      <w:pPr>
        <w:jc w:val="center"/>
        <w:rPr>
          <w:rFonts w:ascii="Arial" w:hAnsi="Arial" w:cs="Arial"/>
        </w:rPr>
      </w:pPr>
      <w:r w:rsidRPr="005D6968">
        <w:rPr>
          <w:rFonts w:ascii="Arial" w:hAnsi="Arial" w:cs="Arial"/>
        </w:rPr>
        <w:t xml:space="preserve">АДМИНИСТРАЦИЯ </w:t>
      </w:r>
    </w:p>
    <w:p w:rsidR="003B21FD" w:rsidRPr="005D6968" w:rsidRDefault="00A904AD" w:rsidP="003B21FD">
      <w:pPr>
        <w:jc w:val="center"/>
        <w:rPr>
          <w:rFonts w:ascii="Arial" w:hAnsi="Arial" w:cs="Arial"/>
        </w:rPr>
      </w:pPr>
      <w:r w:rsidRPr="005D6968">
        <w:rPr>
          <w:rFonts w:ascii="Arial" w:hAnsi="Arial" w:cs="Arial"/>
        </w:rPr>
        <w:t>МЕЛОВАТСКОГО</w:t>
      </w:r>
      <w:r w:rsidR="003B21FD" w:rsidRPr="005D6968">
        <w:rPr>
          <w:rFonts w:ascii="Arial" w:hAnsi="Arial" w:cs="Arial"/>
        </w:rPr>
        <w:t xml:space="preserve"> СЕЛЬСКОГО ПОСЕЛЕНИЯ</w:t>
      </w:r>
    </w:p>
    <w:p w:rsidR="003B21FD" w:rsidRPr="005D6968" w:rsidRDefault="003B21FD" w:rsidP="003B21FD">
      <w:pPr>
        <w:jc w:val="center"/>
        <w:rPr>
          <w:rFonts w:ascii="Arial" w:hAnsi="Arial" w:cs="Arial"/>
        </w:rPr>
      </w:pPr>
      <w:r w:rsidRPr="005D6968">
        <w:rPr>
          <w:rFonts w:ascii="Arial" w:hAnsi="Arial" w:cs="Arial"/>
        </w:rPr>
        <w:t>КАЛАЧЕЕВСКОГО МУНИЦИПАЛЬНОГО РАЙОНА</w:t>
      </w:r>
    </w:p>
    <w:p w:rsidR="003B21FD" w:rsidRPr="005D6968" w:rsidRDefault="003B21FD" w:rsidP="003B21FD">
      <w:pPr>
        <w:jc w:val="center"/>
        <w:rPr>
          <w:rFonts w:ascii="Arial" w:hAnsi="Arial" w:cs="Arial"/>
        </w:rPr>
      </w:pPr>
      <w:r w:rsidRPr="005D6968">
        <w:rPr>
          <w:rFonts w:ascii="Arial" w:hAnsi="Arial" w:cs="Arial"/>
        </w:rPr>
        <w:t>ВОРОНЕЖСКОЙ ОБЛАСТИ</w:t>
      </w:r>
    </w:p>
    <w:p w:rsidR="003B21FD" w:rsidRPr="005D6968" w:rsidRDefault="003B21FD" w:rsidP="003B21FD">
      <w:pPr>
        <w:jc w:val="center"/>
        <w:rPr>
          <w:rFonts w:ascii="Arial" w:hAnsi="Arial" w:cs="Arial"/>
        </w:rPr>
      </w:pPr>
    </w:p>
    <w:p w:rsidR="003B21FD" w:rsidRPr="005D6968" w:rsidRDefault="003B21FD" w:rsidP="003B21FD">
      <w:pPr>
        <w:jc w:val="center"/>
        <w:rPr>
          <w:rFonts w:ascii="Arial" w:hAnsi="Arial" w:cs="Arial"/>
        </w:rPr>
      </w:pPr>
      <w:r w:rsidRPr="005D6968">
        <w:rPr>
          <w:rFonts w:ascii="Arial" w:hAnsi="Arial" w:cs="Arial"/>
        </w:rPr>
        <w:t>ПОСТАНОВЛЕНИЕ</w:t>
      </w:r>
    </w:p>
    <w:p w:rsidR="003B21FD" w:rsidRPr="005D6968" w:rsidRDefault="003B21FD" w:rsidP="003B21FD">
      <w:pPr>
        <w:jc w:val="center"/>
        <w:rPr>
          <w:rFonts w:ascii="Arial" w:hAnsi="Arial" w:cs="Arial"/>
          <w:bCs/>
        </w:rPr>
      </w:pPr>
    </w:p>
    <w:p w:rsidR="003B21FD" w:rsidRPr="002B0466" w:rsidRDefault="003B21FD" w:rsidP="003B21FD">
      <w:pPr>
        <w:shd w:val="clear" w:color="auto" w:fill="FFFFFF"/>
        <w:rPr>
          <w:rFonts w:ascii="Arial" w:hAnsi="Arial" w:cs="Arial"/>
          <w:color w:val="000000"/>
        </w:rPr>
      </w:pPr>
      <w:bookmarkStart w:id="0" w:name="BM_D0_9D_D0_B0_D0_B8_D0_BC_D0_B5_D0_BD_D"/>
      <w:bookmarkEnd w:id="0"/>
    </w:p>
    <w:p w:rsidR="003B21FD" w:rsidRPr="002B0466" w:rsidRDefault="004E06AE" w:rsidP="003B21FD">
      <w:pPr>
        <w:shd w:val="clear" w:color="auto" w:fill="FFFFFF"/>
        <w:rPr>
          <w:rFonts w:ascii="Arial" w:hAnsi="Arial" w:cs="Arial"/>
          <w:color w:val="000000"/>
          <w:u w:val="single"/>
        </w:rPr>
      </w:pPr>
      <w:r w:rsidRPr="002B0466">
        <w:rPr>
          <w:rFonts w:ascii="Arial" w:hAnsi="Arial" w:cs="Arial"/>
          <w:color w:val="000000"/>
          <w:u w:val="single"/>
        </w:rPr>
        <w:t xml:space="preserve">от </w:t>
      </w:r>
      <w:r w:rsidR="00A904AD" w:rsidRPr="002B0466">
        <w:rPr>
          <w:rFonts w:ascii="Arial" w:hAnsi="Arial" w:cs="Arial"/>
          <w:color w:val="000000"/>
          <w:u w:val="single"/>
        </w:rPr>
        <w:t>«26»</w:t>
      </w:r>
      <w:r w:rsidR="003A3D27" w:rsidRPr="002B0466">
        <w:rPr>
          <w:rFonts w:ascii="Arial" w:hAnsi="Arial" w:cs="Arial"/>
          <w:color w:val="000000"/>
          <w:u w:val="single"/>
        </w:rPr>
        <w:t xml:space="preserve"> </w:t>
      </w:r>
      <w:r w:rsidR="00A904AD" w:rsidRPr="002B0466">
        <w:rPr>
          <w:rFonts w:ascii="Arial" w:hAnsi="Arial" w:cs="Arial"/>
          <w:color w:val="000000"/>
          <w:u w:val="single"/>
        </w:rPr>
        <w:t>ноября</w:t>
      </w:r>
      <w:r w:rsidR="00535841" w:rsidRPr="002B0466">
        <w:rPr>
          <w:rFonts w:ascii="Arial" w:hAnsi="Arial" w:cs="Arial"/>
          <w:color w:val="000000"/>
          <w:u w:val="single"/>
        </w:rPr>
        <w:t xml:space="preserve"> </w:t>
      </w:r>
      <w:r w:rsidR="004950BC" w:rsidRPr="002B0466">
        <w:rPr>
          <w:rFonts w:ascii="Arial" w:hAnsi="Arial" w:cs="Arial"/>
          <w:color w:val="000000"/>
          <w:u w:val="single"/>
        </w:rPr>
        <w:t>20</w:t>
      </w:r>
      <w:r w:rsidR="00A904AD" w:rsidRPr="002B0466">
        <w:rPr>
          <w:rFonts w:ascii="Arial" w:hAnsi="Arial" w:cs="Arial"/>
          <w:color w:val="000000"/>
          <w:u w:val="single"/>
        </w:rPr>
        <w:t>21</w:t>
      </w:r>
      <w:r w:rsidR="002B0466">
        <w:rPr>
          <w:rFonts w:ascii="Arial" w:hAnsi="Arial" w:cs="Arial"/>
          <w:color w:val="000000"/>
          <w:u w:val="single"/>
        </w:rPr>
        <w:t xml:space="preserve"> г. </w:t>
      </w:r>
      <w:r w:rsidR="003B21FD" w:rsidRPr="002B0466">
        <w:rPr>
          <w:rFonts w:ascii="Arial" w:hAnsi="Arial" w:cs="Arial"/>
          <w:color w:val="000000"/>
          <w:u w:val="single"/>
        </w:rPr>
        <w:t xml:space="preserve">№ </w:t>
      </w:r>
      <w:r w:rsidR="00BE40FE" w:rsidRPr="002B0466">
        <w:rPr>
          <w:rFonts w:ascii="Arial" w:hAnsi="Arial" w:cs="Arial"/>
          <w:color w:val="000000"/>
          <w:u w:val="single"/>
        </w:rPr>
        <w:t>4</w:t>
      </w:r>
      <w:r w:rsidR="00A904AD" w:rsidRPr="002B0466">
        <w:rPr>
          <w:rFonts w:ascii="Arial" w:hAnsi="Arial" w:cs="Arial"/>
          <w:color w:val="000000"/>
          <w:u w:val="single"/>
        </w:rPr>
        <w:t>8</w:t>
      </w:r>
    </w:p>
    <w:p w:rsidR="004E06AE" w:rsidRPr="002B0466" w:rsidRDefault="00A904AD" w:rsidP="003B21FD">
      <w:pPr>
        <w:shd w:val="clear" w:color="auto" w:fill="FFFFFF"/>
        <w:rPr>
          <w:rFonts w:ascii="Arial" w:hAnsi="Arial" w:cs="Arial"/>
          <w:color w:val="000000"/>
        </w:rPr>
      </w:pPr>
      <w:proofErr w:type="gramStart"/>
      <w:r w:rsidRPr="002B0466">
        <w:rPr>
          <w:rFonts w:ascii="Arial" w:hAnsi="Arial" w:cs="Arial"/>
          <w:color w:val="000000"/>
        </w:rPr>
        <w:t>с</w:t>
      </w:r>
      <w:proofErr w:type="gramEnd"/>
      <w:r w:rsidR="004E06AE" w:rsidRPr="002B0466">
        <w:rPr>
          <w:rFonts w:ascii="Arial" w:hAnsi="Arial" w:cs="Arial"/>
          <w:color w:val="000000"/>
        </w:rPr>
        <w:t xml:space="preserve">. </w:t>
      </w:r>
      <w:r w:rsidRPr="002B0466">
        <w:rPr>
          <w:rFonts w:ascii="Arial" w:hAnsi="Arial" w:cs="Arial"/>
          <w:color w:val="000000"/>
        </w:rPr>
        <w:t>Новомеловатка</w:t>
      </w:r>
    </w:p>
    <w:p w:rsidR="003B21FD" w:rsidRPr="002B0466" w:rsidRDefault="003B21FD" w:rsidP="003B21FD">
      <w:pPr>
        <w:shd w:val="clear" w:color="auto" w:fill="FFFFFF"/>
        <w:rPr>
          <w:rFonts w:ascii="Arial" w:hAnsi="Arial" w:cs="Arial"/>
          <w:color w:val="000000"/>
          <w:highlight w:val="yellow"/>
        </w:rPr>
      </w:pPr>
    </w:p>
    <w:tbl>
      <w:tblPr>
        <w:tblStyle w:val="af6"/>
        <w:tblW w:w="10031" w:type="dxa"/>
        <w:jc w:val="center"/>
        <w:tblLook w:val="04A0" w:firstRow="1" w:lastRow="0" w:firstColumn="1" w:lastColumn="0" w:noHBand="0" w:noVBand="1"/>
      </w:tblPr>
      <w:tblGrid>
        <w:gridCol w:w="10031"/>
      </w:tblGrid>
      <w:tr w:rsidR="004E06AE" w:rsidRPr="002B0466" w:rsidTr="002B0466">
        <w:trPr>
          <w:jc w:val="center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E06AE" w:rsidRPr="002B0466" w:rsidRDefault="00A904AD" w:rsidP="002B0466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</w:rPr>
            </w:pPr>
            <w:r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Меловатского</w:t>
            </w:r>
            <w:proofErr w:type="spellEnd"/>
            <w:r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сельского поселения от 03.08.2020 г. № 21 «</w:t>
            </w:r>
            <w:r w:rsidR="00BE40FE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Об утверждении </w:t>
            </w:r>
            <w:r w:rsidR="00CA2DBC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</w:t>
            </w:r>
            <w:r w:rsidR="00BE40FE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оложения об оплате труда работников </w:t>
            </w:r>
            <w:r w:rsidR="00CA2DBC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>МКУ</w:t>
            </w:r>
            <w:r w:rsidR="00BE40FE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CA2DBC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="00CA2DBC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>Новомеловатский</w:t>
            </w:r>
            <w:proofErr w:type="spellEnd"/>
            <w:r w:rsidR="00CA2DBC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КДЦ»</w:t>
            </w:r>
          </w:p>
        </w:tc>
      </w:tr>
    </w:tbl>
    <w:p w:rsidR="009D1F96" w:rsidRPr="002B0466" w:rsidRDefault="009D1F96" w:rsidP="009D1F9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color w:val="000000"/>
        </w:rPr>
      </w:pPr>
    </w:p>
    <w:p w:rsidR="009D1F96" w:rsidRPr="002B0466" w:rsidRDefault="009D1F96" w:rsidP="009D1F9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color w:val="000000"/>
        </w:rPr>
      </w:pPr>
    </w:p>
    <w:p w:rsidR="0016042C" w:rsidRPr="002B0466" w:rsidRDefault="00BE40FE" w:rsidP="002B046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</w:rPr>
      </w:pPr>
      <w:r w:rsidRPr="002B0466">
        <w:rPr>
          <w:rFonts w:ascii="Arial" w:hAnsi="Arial" w:cs="Arial"/>
        </w:rPr>
        <w:t xml:space="preserve">В соответствии со статьей 144 Трудового кодекса Российской Федерации, постановлением администрации Воронежской области от 01.12.2008 № 1044 «О введении новых систем оплаты труда работников областных государственных учреждений», постановлением администрации Калачеевского муниципального района от 27.10.2009 № 704 «О введении новых систем оплаты труда муниципальных учреждений муниципального района» </w:t>
      </w:r>
      <w:r w:rsidR="0016042C" w:rsidRPr="002B0466">
        <w:rPr>
          <w:rFonts w:ascii="Arial" w:hAnsi="Arial" w:cs="Arial"/>
        </w:rPr>
        <w:t xml:space="preserve">администрация </w:t>
      </w:r>
      <w:proofErr w:type="spellStart"/>
      <w:r w:rsidR="00A904AD" w:rsidRPr="002B0466">
        <w:rPr>
          <w:rFonts w:ascii="Arial" w:hAnsi="Arial" w:cs="Arial"/>
        </w:rPr>
        <w:t>Меловатского</w:t>
      </w:r>
      <w:proofErr w:type="spellEnd"/>
      <w:r w:rsidR="00DB1E1E" w:rsidRPr="002B0466">
        <w:rPr>
          <w:rFonts w:ascii="Arial" w:hAnsi="Arial" w:cs="Arial"/>
        </w:rPr>
        <w:t xml:space="preserve"> сельского поселения</w:t>
      </w:r>
      <w:r w:rsidR="002B0466">
        <w:rPr>
          <w:rFonts w:ascii="Arial" w:hAnsi="Arial" w:cs="Arial"/>
        </w:rPr>
        <w:t xml:space="preserve"> и с целью приведения нормативного акта в соответствии с действующим законодательством</w:t>
      </w:r>
      <w:r w:rsidR="0016042C" w:rsidRPr="002B0466">
        <w:rPr>
          <w:rFonts w:ascii="Arial" w:hAnsi="Arial" w:cs="Arial"/>
        </w:rPr>
        <w:t xml:space="preserve"> </w:t>
      </w:r>
      <w:proofErr w:type="gramStart"/>
      <w:r w:rsidR="0016042C" w:rsidRPr="002B0466">
        <w:rPr>
          <w:rFonts w:ascii="Arial" w:hAnsi="Arial" w:cs="Arial"/>
          <w:b/>
        </w:rPr>
        <w:t>п</w:t>
      </w:r>
      <w:proofErr w:type="gramEnd"/>
      <w:r w:rsidR="0016042C" w:rsidRPr="002B0466">
        <w:rPr>
          <w:rFonts w:ascii="Arial" w:hAnsi="Arial" w:cs="Arial"/>
          <w:b/>
        </w:rPr>
        <w:t xml:space="preserve"> о с т а н о в л я е </w:t>
      </w:r>
      <w:proofErr w:type="gramStart"/>
      <w:r w:rsidR="0016042C" w:rsidRPr="002B0466">
        <w:rPr>
          <w:rFonts w:ascii="Arial" w:hAnsi="Arial" w:cs="Arial"/>
          <w:b/>
        </w:rPr>
        <w:t>т</w:t>
      </w:r>
      <w:proofErr w:type="gramEnd"/>
      <w:r w:rsidR="0016042C" w:rsidRPr="002B0466">
        <w:rPr>
          <w:rFonts w:ascii="Arial" w:hAnsi="Arial" w:cs="Arial"/>
          <w:b/>
        </w:rPr>
        <w:t>:</w:t>
      </w:r>
    </w:p>
    <w:p w:rsidR="0016042C" w:rsidRPr="002B0466" w:rsidRDefault="00DF3697" w:rsidP="002B0466">
      <w:pPr>
        <w:pStyle w:val="a7"/>
        <w:numPr>
          <w:ilvl w:val="0"/>
          <w:numId w:val="50"/>
        </w:numPr>
        <w:tabs>
          <w:tab w:val="left" w:pos="0"/>
          <w:tab w:val="left" w:pos="851"/>
        </w:tabs>
        <w:ind w:left="0" w:hanging="11"/>
        <w:jc w:val="both"/>
        <w:rPr>
          <w:rFonts w:ascii="Arial" w:hAnsi="Arial" w:cs="Arial"/>
          <w:color w:val="000000"/>
        </w:rPr>
      </w:pPr>
      <w:r w:rsidRPr="002B0466">
        <w:rPr>
          <w:rFonts w:ascii="Arial" w:hAnsi="Arial" w:cs="Arial"/>
        </w:rPr>
        <w:t>Внести изменения</w:t>
      </w:r>
      <w:r w:rsidR="0016042C" w:rsidRPr="002B0466">
        <w:rPr>
          <w:rFonts w:ascii="Arial" w:hAnsi="Arial" w:cs="Arial"/>
        </w:rPr>
        <w:t xml:space="preserve"> </w:t>
      </w:r>
      <w:r w:rsidRPr="002B0466">
        <w:rPr>
          <w:rFonts w:ascii="Arial" w:hAnsi="Arial" w:cs="Arial"/>
        </w:rPr>
        <w:t xml:space="preserve">в Постановление администрации </w:t>
      </w:r>
      <w:proofErr w:type="spellStart"/>
      <w:r w:rsidRPr="002B0466">
        <w:rPr>
          <w:rFonts w:ascii="Arial" w:hAnsi="Arial" w:cs="Arial"/>
          <w:color w:val="000000"/>
        </w:rPr>
        <w:t>Меловатского</w:t>
      </w:r>
      <w:proofErr w:type="spellEnd"/>
      <w:r w:rsidRPr="002B0466">
        <w:rPr>
          <w:rFonts w:ascii="Arial" w:hAnsi="Arial" w:cs="Arial"/>
          <w:color w:val="000000"/>
        </w:rPr>
        <w:t xml:space="preserve"> сельского поселения от 03.08.2020 г. № 21 «Об утверждении Положения об оплате труда работников МКУ «</w:t>
      </w:r>
      <w:proofErr w:type="spellStart"/>
      <w:r w:rsidRPr="002B0466">
        <w:rPr>
          <w:rFonts w:ascii="Arial" w:hAnsi="Arial" w:cs="Arial"/>
          <w:color w:val="000000"/>
        </w:rPr>
        <w:t>Новомеловатский</w:t>
      </w:r>
      <w:proofErr w:type="spellEnd"/>
      <w:r w:rsidRPr="002B0466">
        <w:rPr>
          <w:rFonts w:ascii="Arial" w:hAnsi="Arial" w:cs="Arial"/>
          <w:color w:val="000000"/>
        </w:rPr>
        <w:t xml:space="preserve"> КДЦ» изложив п. 2.2 раздела </w:t>
      </w:r>
      <w:r w:rsidRPr="002B0466">
        <w:rPr>
          <w:rFonts w:ascii="Arial" w:hAnsi="Arial" w:cs="Arial"/>
          <w:color w:val="000000"/>
          <w:lang w:val="en-US"/>
        </w:rPr>
        <w:t>II</w:t>
      </w:r>
      <w:r w:rsidRPr="002B0466">
        <w:rPr>
          <w:rFonts w:ascii="Arial" w:hAnsi="Arial" w:cs="Arial"/>
          <w:color w:val="000000"/>
        </w:rPr>
        <w:t xml:space="preserve"> Положения в следующей редакции:</w:t>
      </w:r>
    </w:p>
    <w:p w:rsidR="003121C5" w:rsidRPr="002B0466" w:rsidRDefault="003121C5" w:rsidP="003121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pacing w:val="-8"/>
        </w:rPr>
      </w:pPr>
      <w:r w:rsidRPr="002B0466">
        <w:rPr>
          <w:rFonts w:ascii="Arial" w:hAnsi="Arial" w:cs="Arial"/>
        </w:rPr>
        <w:t>«2.2. К окладу (должностному окладу) работников по соответствующим профессиональным квалификационным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2B0466">
        <w:rPr>
          <w:rFonts w:ascii="Arial" w:hAnsi="Arial" w:cs="Arial"/>
          <w:bCs/>
          <w:spacing w:val="-8"/>
        </w:rPr>
        <w:t xml:space="preserve"> коэффициенты:</w:t>
      </w:r>
    </w:p>
    <w:p w:rsidR="003121C5" w:rsidRPr="002B0466" w:rsidRDefault="003121C5" w:rsidP="003121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pacing w:val="-8"/>
        </w:rPr>
      </w:pPr>
      <w:r w:rsidRPr="002B0466">
        <w:rPr>
          <w:rFonts w:ascii="Arial" w:hAnsi="Arial" w:cs="Arial"/>
          <w:bCs/>
          <w:spacing w:val="-8"/>
        </w:rPr>
        <w:t>- за работу в учреждении (структурном подразделении учреждения), расположенном в сельской местности;</w:t>
      </w:r>
    </w:p>
    <w:p w:rsidR="003121C5" w:rsidRPr="002B0466" w:rsidRDefault="003121C5" w:rsidP="003121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pacing w:val="-8"/>
        </w:rPr>
      </w:pPr>
      <w:r w:rsidRPr="002B0466">
        <w:rPr>
          <w:rFonts w:ascii="Arial" w:hAnsi="Arial" w:cs="Arial"/>
          <w:bCs/>
          <w:spacing w:val="-8"/>
        </w:rPr>
        <w:t xml:space="preserve">- </w:t>
      </w:r>
      <w:r w:rsidRPr="002B0466">
        <w:rPr>
          <w:rFonts w:ascii="Arial" w:hAnsi="Arial" w:cs="Arial"/>
        </w:rPr>
        <w:t xml:space="preserve"> за квалификационную категорию;</w:t>
      </w:r>
    </w:p>
    <w:p w:rsidR="003121C5" w:rsidRPr="002B0466" w:rsidRDefault="003121C5" w:rsidP="003121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bCs/>
          <w:spacing w:val="-8"/>
        </w:rPr>
      </w:pPr>
      <w:r w:rsidRPr="002B0466">
        <w:rPr>
          <w:rFonts w:ascii="Arial" w:hAnsi="Arial" w:cs="Arial"/>
          <w:bCs/>
          <w:spacing w:val="-8"/>
        </w:rPr>
        <w:t>- персональный повышающий коэффициент.</w:t>
      </w:r>
    </w:p>
    <w:p w:rsidR="003121C5" w:rsidRPr="002B0466" w:rsidRDefault="003121C5" w:rsidP="003121C5">
      <w:pPr>
        <w:ind w:firstLine="709"/>
        <w:contextualSpacing/>
        <w:jc w:val="both"/>
        <w:rPr>
          <w:rFonts w:ascii="Arial" w:hAnsi="Arial" w:cs="Arial"/>
        </w:rPr>
      </w:pPr>
      <w:r w:rsidRPr="002B0466">
        <w:rPr>
          <w:rFonts w:ascii="Arial" w:hAnsi="Arial" w:cs="Arial"/>
        </w:rPr>
        <w:t xml:space="preserve">Размер выплат по повышающему коэффициенту к окладу определяется путём умножения размера оклада работника на повышающий коэффициент.     </w:t>
      </w:r>
    </w:p>
    <w:p w:rsidR="003121C5" w:rsidRPr="002B0466" w:rsidRDefault="003121C5" w:rsidP="003121C5">
      <w:pPr>
        <w:ind w:firstLine="709"/>
        <w:contextualSpacing/>
        <w:jc w:val="both"/>
        <w:rPr>
          <w:rFonts w:ascii="Arial" w:hAnsi="Arial" w:cs="Arial"/>
        </w:rPr>
      </w:pPr>
      <w:r w:rsidRPr="002B0466">
        <w:rPr>
          <w:rFonts w:ascii="Arial" w:hAnsi="Arial" w:cs="Arial"/>
        </w:rPr>
        <w:t>Выплаты по повышающим коэффициентам к окладу носят стимулирующий характер.</w:t>
      </w:r>
    </w:p>
    <w:p w:rsidR="003121C5" w:rsidRPr="002B0466" w:rsidRDefault="003121C5" w:rsidP="003121C5">
      <w:pPr>
        <w:ind w:firstLine="709"/>
        <w:contextualSpacing/>
        <w:jc w:val="both"/>
        <w:rPr>
          <w:rFonts w:ascii="Arial" w:hAnsi="Arial" w:cs="Arial"/>
          <w:bCs/>
          <w:spacing w:val="-8"/>
        </w:rPr>
      </w:pPr>
      <w:r w:rsidRPr="002B0466">
        <w:rPr>
          <w:rFonts w:ascii="Arial" w:hAnsi="Arial" w:cs="Arial"/>
          <w:bCs/>
          <w:spacing w:val="-8"/>
        </w:rPr>
        <w:t>Рекомендуемый повышающий коэффициент за работу в учреждении (структурном подразделении учреждения), расположенном в сельской местности – 0,25.</w:t>
      </w:r>
    </w:p>
    <w:p w:rsidR="003121C5" w:rsidRPr="002B0466" w:rsidRDefault="003121C5" w:rsidP="003121C5">
      <w:pPr>
        <w:ind w:firstLine="709"/>
        <w:contextualSpacing/>
        <w:jc w:val="both"/>
        <w:rPr>
          <w:rFonts w:ascii="Arial" w:hAnsi="Arial" w:cs="Arial"/>
        </w:rPr>
      </w:pPr>
      <w:r w:rsidRPr="002B0466">
        <w:rPr>
          <w:rFonts w:ascii="Arial" w:hAnsi="Arial" w:cs="Arial"/>
        </w:rPr>
        <w:t xml:space="preserve">Применение повышающих коэффициентов к окладу, кроме персонального повышающего коэффициента, не </w:t>
      </w:r>
      <w:proofErr w:type="gramStart"/>
      <w:r w:rsidRPr="002B0466">
        <w:rPr>
          <w:rFonts w:ascii="Arial" w:hAnsi="Arial" w:cs="Arial"/>
        </w:rPr>
        <w:t>образует новый оклад и не учитывается</w:t>
      </w:r>
      <w:proofErr w:type="gramEnd"/>
      <w:r w:rsidRPr="002B0466">
        <w:rPr>
          <w:rFonts w:ascii="Arial" w:hAnsi="Arial" w:cs="Arial"/>
        </w:rPr>
        <w:t xml:space="preserve"> при начислении компенсационных и стимулирующих выплат.</w:t>
      </w:r>
    </w:p>
    <w:p w:rsidR="003121C5" w:rsidRPr="002B0466" w:rsidRDefault="003121C5" w:rsidP="003121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-6"/>
        </w:rPr>
      </w:pPr>
      <w:r w:rsidRPr="002B0466">
        <w:rPr>
          <w:rFonts w:ascii="Arial" w:hAnsi="Arial" w:cs="Arial"/>
          <w:spacing w:val="-6"/>
        </w:rPr>
        <w:lastRenderedPageBreak/>
        <w:t>Персональный повышающий коэффициент к окладам (должностным окладам), ставкам зарабо</w:t>
      </w:r>
      <w:bookmarkStart w:id="1" w:name="_GoBack"/>
      <w:bookmarkEnd w:id="1"/>
      <w:r w:rsidRPr="002B0466">
        <w:rPr>
          <w:rFonts w:ascii="Arial" w:hAnsi="Arial" w:cs="Arial"/>
          <w:spacing w:val="-6"/>
        </w:rPr>
        <w:t>тной платы образует новые оклады (должностные оклады) и учитывается при начислении стимулирующих и компенсационных выплат, которые устанавливаются в процентах к окладу (должностному окладу), ставке заработной платы, в пределах фонда оплаты труда учреждения культуры, утвержденного на соответствующий финансовый год.</w:t>
      </w:r>
    </w:p>
    <w:p w:rsidR="003121C5" w:rsidRPr="002B0466" w:rsidRDefault="003121C5" w:rsidP="003121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-6"/>
        </w:rPr>
      </w:pPr>
      <w:r w:rsidRPr="002B0466">
        <w:rPr>
          <w:rFonts w:ascii="Arial" w:hAnsi="Arial" w:cs="Arial"/>
          <w:spacing w:val="-6"/>
        </w:rPr>
        <w:t>Персональные коэффициенты устанавливаются всем работникам, с учетом уровня профессиональной подготовки работников, квалификации, сложности, важности выполняемой работы, степени самостоятельности и ответственности при выполнении поставленных задач и других факторов. Рекомендуемый размер повышающего коэффициента – в пределах 3,0.</w:t>
      </w:r>
    </w:p>
    <w:p w:rsidR="003121C5" w:rsidRPr="002B0466" w:rsidRDefault="003121C5" w:rsidP="003121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-6"/>
        </w:rPr>
      </w:pPr>
      <w:r w:rsidRPr="002B0466">
        <w:rPr>
          <w:rFonts w:ascii="Arial" w:hAnsi="Arial" w:cs="Arial"/>
          <w:spacing w:val="-6"/>
        </w:rPr>
        <w:t>Персональный повышающий коэффициент молодым специалистам течение первых 3-х лет может устанавливаться в размере до 0,3.</w:t>
      </w:r>
    </w:p>
    <w:p w:rsidR="003121C5" w:rsidRPr="002B0466" w:rsidRDefault="003121C5" w:rsidP="003121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-6"/>
        </w:rPr>
      </w:pPr>
      <w:r w:rsidRPr="002B0466">
        <w:rPr>
          <w:rFonts w:ascii="Arial" w:hAnsi="Arial" w:cs="Arial"/>
          <w:spacing w:val="-6"/>
        </w:rPr>
        <w:t xml:space="preserve">Решение об установлении персональных повышающих коэффициентов и их размере конкретному работнику принимается директором Учреждения персонально в отношении конкретного работника. </w:t>
      </w:r>
    </w:p>
    <w:p w:rsidR="003121C5" w:rsidRPr="002B0466" w:rsidRDefault="003121C5" w:rsidP="003121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-6"/>
        </w:rPr>
      </w:pPr>
      <w:r w:rsidRPr="002B0466">
        <w:rPr>
          <w:rFonts w:ascii="Arial" w:hAnsi="Arial" w:cs="Arial"/>
          <w:spacing w:val="-6"/>
        </w:rPr>
        <w:t>Решение об установлении персональных повышающих коэффициентов и их размере директору Учреждения принимается учредителем.</w:t>
      </w:r>
    </w:p>
    <w:p w:rsidR="003121C5" w:rsidRPr="002B0466" w:rsidRDefault="003121C5" w:rsidP="003121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-6"/>
        </w:rPr>
      </w:pPr>
      <w:r w:rsidRPr="002B0466">
        <w:rPr>
          <w:rFonts w:ascii="Arial" w:hAnsi="Arial" w:cs="Arial"/>
          <w:spacing w:val="-6"/>
        </w:rPr>
        <w:t>Конкретные размеры коэффициентов устанавливаются:</w:t>
      </w:r>
    </w:p>
    <w:p w:rsidR="003121C5" w:rsidRPr="002B0466" w:rsidRDefault="003121C5" w:rsidP="003121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-6"/>
        </w:rPr>
      </w:pPr>
      <w:r w:rsidRPr="002B0466">
        <w:rPr>
          <w:rFonts w:ascii="Arial" w:hAnsi="Arial" w:cs="Arial"/>
          <w:spacing w:val="-6"/>
        </w:rPr>
        <w:t xml:space="preserve"> - работникам учреждения - приказом директора Учреждения в пределах фонда оплаты труда, утверждённого на соответствующий финансовый год;</w:t>
      </w:r>
    </w:p>
    <w:p w:rsidR="003121C5" w:rsidRPr="002B0466" w:rsidRDefault="003121C5" w:rsidP="003121C5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pacing w:val="-6"/>
        </w:rPr>
      </w:pPr>
      <w:r w:rsidRPr="002B0466">
        <w:rPr>
          <w:rFonts w:ascii="Arial" w:hAnsi="Arial" w:cs="Arial"/>
          <w:spacing w:val="-6"/>
        </w:rPr>
        <w:t>- директору Учреждения – распоряжением органа местного самоуправления, являющегося учредителем данного учреждения</w:t>
      </w:r>
      <w:proofErr w:type="gramStart"/>
      <w:r w:rsidRPr="002B0466">
        <w:rPr>
          <w:rFonts w:ascii="Arial" w:hAnsi="Arial" w:cs="Arial"/>
          <w:spacing w:val="-6"/>
        </w:rPr>
        <w:t>.</w:t>
      </w:r>
      <w:r w:rsidR="00C849C3">
        <w:rPr>
          <w:rFonts w:ascii="Arial" w:hAnsi="Arial" w:cs="Arial"/>
          <w:spacing w:val="-6"/>
        </w:rPr>
        <w:t>».</w:t>
      </w:r>
      <w:proofErr w:type="gramEnd"/>
    </w:p>
    <w:p w:rsidR="00DF3697" w:rsidRPr="002B0466" w:rsidRDefault="00DF3697" w:rsidP="002B0466">
      <w:pPr>
        <w:tabs>
          <w:tab w:val="left" w:pos="0"/>
          <w:tab w:val="left" w:pos="851"/>
        </w:tabs>
        <w:ind w:left="709"/>
        <w:jc w:val="both"/>
        <w:rPr>
          <w:rFonts w:ascii="Arial" w:hAnsi="Arial" w:cs="Arial"/>
        </w:rPr>
      </w:pPr>
    </w:p>
    <w:p w:rsidR="00BE40FE" w:rsidRDefault="003121C5" w:rsidP="002B046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2B0466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2B0466">
        <w:rPr>
          <w:rFonts w:ascii="Arial" w:hAnsi="Arial" w:cs="Arial"/>
        </w:rPr>
        <w:t>Меловатского</w:t>
      </w:r>
      <w:proofErr w:type="spellEnd"/>
      <w:r w:rsidRPr="002B046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2B0466" w:rsidRPr="002B0466" w:rsidRDefault="002B0466" w:rsidP="002B046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</w:p>
    <w:p w:rsidR="0016042C" w:rsidRDefault="00DF3697" w:rsidP="002B046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2B0466">
        <w:rPr>
          <w:rFonts w:ascii="Arial" w:hAnsi="Arial" w:cs="Arial"/>
        </w:rPr>
        <w:t>3</w:t>
      </w:r>
      <w:r w:rsidR="0016042C" w:rsidRPr="002B0466">
        <w:rPr>
          <w:rFonts w:ascii="Arial" w:hAnsi="Arial" w:cs="Arial"/>
        </w:rPr>
        <w:t xml:space="preserve">. </w:t>
      </w:r>
      <w:proofErr w:type="gramStart"/>
      <w:r w:rsidR="0016042C" w:rsidRPr="002B0466">
        <w:rPr>
          <w:rFonts w:ascii="Arial" w:hAnsi="Arial" w:cs="Arial"/>
        </w:rPr>
        <w:t>Контроль за</w:t>
      </w:r>
      <w:proofErr w:type="gramEnd"/>
      <w:r w:rsidR="0016042C" w:rsidRPr="002B046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2B0466" w:rsidRDefault="002B0466" w:rsidP="002B046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</w:p>
    <w:p w:rsidR="002B0466" w:rsidRPr="002B0466" w:rsidRDefault="002B0466" w:rsidP="002B046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B0466" w:rsidRPr="002B0466" w:rsidTr="002B0466">
        <w:tc>
          <w:tcPr>
            <w:tcW w:w="4927" w:type="dxa"/>
          </w:tcPr>
          <w:p w:rsidR="002B0466" w:rsidRPr="002B0466" w:rsidRDefault="002B0466" w:rsidP="002B0466">
            <w:pPr>
              <w:jc w:val="both"/>
              <w:rPr>
                <w:rFonts w:ascii="Arial" w:hAnsi="Arial" w:cs="Arial"/>
                <w:bCs/>
              </w:rPr>
            </w:pPr>
            <w:r w:rsidRPr="002B0466">
              <w:rPr>
                <w:rFonts w:ascii="Arial" w:hAnsi="Arial" w:cs="Arial"/>
                <w:bCs/>
              </w:rPr>
              <w:t xml:space="preserve">Глава </w:t>
            </w:r>
            <w:proofErr w:type="spellStart"/>
            <w:r w:rsidRPr="002B0466">
              <w:rPr>
                <w:rFonts w:ascii="Arial" w:hAnsi="Arial" w:cs="Arial"/>
                <w:bCs/>
              </w:rPr>
              <w:t>Меловатского</w:t>
            </w:r>
            <w:proofErr w:type="spellEnd"/>
          </w:p>
          <w:p w:rsidR="002B0466" w:rsidRPr="002B0466" w:rsidRDefault="002B0466" w:rsidP="002B0466">
            <w:pPr>
              <w:rPr>
                <w:rFonts w:ascii="Arial" w:hAnsi="Arial" w:cs="Arial"/>
                <w:bCs/>
                <w:highlight w:val="yellow"/>
              </w:rPr>
            </w:pPr>
            <w:r w:rsidRPr="002B0466">
              <w:rPr>
                <w:rFonts w:ascii="Arial" w:hAnsi="Arial" w:cs="Arial"/>
                <w:bCs/>
              </w:rPr>
              <w:t>сельского поселения</w:t>
            </w:r>
          </w:p>
        </w:tc>
        <w:tc>
          <w:tcPr>
            <w:tcW w:w="4928" w:type="dxa"/>
          </w:tcPr>
          <w:p w:rsidR="002B0466" w:rsidRPr="002B0466" w:rsidRDefault="002B0466" w:rsidP="002B0466">
            <w:pPr>
              <w:jc w:val="right"/>
              <w:rPr>
                <w:rFonts w:ascii="Arial" w:hAnsi="Arial" w:cs="Arial"/>
                <w:bCs/>
              </w:rPr>
            </w:pPr>
          </w:p>
          <w:p w:rsidR="002B0466" w:rsidRPr="002B0466" w:rsidRDefault="002B0466" w:rsidP="002B0466">
            <w:pPr>
              <w:jc w:val="right"/>
              <w:rPr>
                <w:rFonts w:ascii="Arial" w:hAnsi="Arial" w:cs="Arial"/>
                <w:bCs/>
                <w:highlight w:val="yellow"/>
              </w:rPr>
            </w:pPr>
            <w:r w:rsidRPr="002B0466">
              <w:rPr>
                <w:rFonts w:ascii="Arial" w:hAnsi="Arial" w:cs="Arial"/>
                <w:bCs/>
              </w:rPr>
              <w:t>И.И. Демиденко</w:t>
            </w:r>
          </w:p>
        </w:tc>
      </w:tr>
    </w:tbl>
    <w:p w:rsidR="00BE40FE" w:rsidRPr="002B0466" w:rsidRDefault="00BE40FE" w:rsidP="002B0466">
      <w:pPr>
        <w:jc w:val="both"/>
        <w:rPr>
          <w:rFonts w:ascii="Arial" w:hAnsi="Arial" w:cs="Arial"/>
          <w:b/>
        </w:rPr>
      </w:pPr>
    </w:p>
    <w:p w:rsidR="00BE40FE" w:rsidRPr="002B0466" w:rsidRDefault="00BE40FE" w:rsidP="00DB1E1E">
      <w:pPr>
        <w:jc w:val="both"/>
        <w:rPr>
          <w:rFonts w:ascii="Arial" w:hAnsi="Arial" w:cs="Arial"/>
          <w:b/>
        </w:rPr>
      </w:pPr>
    </w:p>
    <w:p w:rsidR="00BE40FE" w:rsidRPr="002B0466" w:rsidRDefault="00BE40FE" w:rsidP="00DB1E1E">
      <w:pPr>
        <w:jc w:val="both"/>
        <w:rPr>
          <w:rFonts w:ascii="Arial" w:hAnsi="Arial" w:cs="Arial"/>
          <w:b/>
        </w:rPr>
      </w:pPr>
    </w:p>
    <w:p w:rsidR="00BE40FE" w:rsidRPr="002B0466" w:rsidRDefault="00BE40FE" w:rsidP="00DB1E1E">
      <w:pPr>
        <w:jc w:val="both"/>
        <w:rPr>
          <w:rFonts w:ascii="Arial" w:hAnsi="Arial" w:cs="Arial"/>
          <w:b/>
        </w:rPr>
      </w:pPr>
    </w:p>
    <w:p w:rsidR="00BE40FE" w:rsidRPr="002B0466" w:rsidRDefault="00BE40FE" w:rsidP="00DB1E1E">
      <w:pPr>
        <w:jc w:val="both"/>
        <w:rPr>
          <w:rFonts w:ascii="Arial" w:hAnsi="Arial" w:cs="Arial"/>
          <w:b/>
        </w:rPr>
      </w:pPr>
    </w:p>
    <w:p w:rsidR="00BE40FE" w:rsidRPr="002B0466" w:rsidRDefault="00BE40FE" w:rsidP="00DB1E1E">
      <w:pPr>
        <w:jc w:val="both"/>
        <w:rPr>
          <w:rFonts w:ascii="Arial" w:hAnsi="Arial" w:cs="Arial"/>
          <w:b/>
        </w:rPr>
      </w:pPr>
    </w:p>
    <w:p w:rsidR="00BE40FE" w:rsidRPr="002B0466" w:rsidRDefault="00BE40FE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sectPr w:rsidR="00E05D63" w:rsidRPr="002B0466" w:rsidSect="00A904AD">
      <w:pgSz w:w="11906" w:h="16838"/>
      <w:pgMar w:top="2268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067746"/>
    <w:multiLevelType w:val="hybridMultilevel"/>
    <w:tmpl w:val="28A2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AB382A"/>
    <w:multiLevelType w:val="hybridMultilevel"/>
    <w:tmpl w:val="E77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BA421EA"/>
    <w:multiLevelType w:val="hybridMultilevel"/>
    <w:tmpl w:val="82FA3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1EDE7239"/>
    <w:multiLevelType w:val="hybridMultilevel"/>
    <w:tmpl w:val="C952FF94"/>
    <w:lvl w:ilvl="0" w:tplc="8FD8D52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A97834"/>
    <w:multiLevelType w:val="multilevel"/>
    <w:tmpl w:val="78305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DA07F9"/>
    <w:multiLevelType w:val="hybridMultilevel"/>
    <w:tmpl w:val="5FB8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EE94CE5"/>
    <w:multiLevelType w:val="hybridMultilevel"/>
    <w:tmpl w:val="7E6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41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99B72B4"/>
    <w:multiLevelType w:val="hybridMultilevel"/>
    <w:tmpl w:val="66C8871C"/>
    <w:lvl w:ilvl="0" w:tplc="5B3695A6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9E47F8E"/>
    <w:multiLevelType w:val="hybridMultilevel"/>
    <w:tmpl w:val="675CC602"/>
    <w:lvl w:ilvl="0" w:tplc="F6F2335A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A353A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63730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CE08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ADF20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0FEFE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0531E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48C7A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85808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8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9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40"/>
  </w:num>
  <w:num w:numId="4">
    <w:abstractNumId w:val="14"/>
  </w:num>
  <w:num w:numId="5">
    <w:abstractNumId w:val="2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4"/>
  </w:num>
  <w:num w:numId="11">
    <w:abstractNumId w:val="36"/>
  </w:num>
  <w:num w:numId="12">
    <w:abstractNumId w:val="31"/>
  </w:num>
  <w:num w:numId="13">
    <w:abstractNumId w:val="15"/>
  </w:num>
  <w:num w:numId="14">
    <w:abstractNumId w:val="0"/>
  </w:num>
  <w:num w:numId="15">
    <w:abstractNumId w:val="47"/>
  </w:num>
  <w:num w:numId="16">
    <w:abstractNumId w:val="49"/>
  </w:num>
  <w:num w:numId="17">
    <w:abstractNumId w:val="28"/>
  </w:num>
  <w:num w:numId="18">
    <w:abstractNumId w:val="27"/>
  </w:num>
  <w:num w:numId="19">
    <w:abstractNumId w:val="42"/>
  </w:num>
  <w:num w:numId="20">
    <w:abstractNumId w:val="35"/>
  </w:num>
  <w:num w:numId="21">
    <w:abstractNumId w:val="23"/>
  </w:num>
  <w:num w:numId="22">
    <w:abstractNumId w:val="30"/>
  </w:num>
  <w:num w:numId="23">
    <w:abstractNumId w:val="3"/>
  </w:num>
  <w:num w:numId="24">
    <w:abstractNumId w:val="26"/>
  </w:num>
  <w:num w:numId="25">
    <w:abstractNumId w:val="21"/>
  </w:num>
  <w:num w:numId="26">
    <w:abstractNumId w:val="33"/>
  </w:num>
  <w:num w:numId="27">
    <w:abstractNumId w:val="48"/>
  </w:num>
  <w:num w:numId="28">
    <w:abstractNumId w:val="4"/>
  </w:num>
  <w:num w:numId="29">
    <w:abstractNumId w:val="34"/>
  </w:num>
  <w:num w:numId="30">
    <w:abstractNumId w:val="37"/>
  </w:num>
  <w:num w:numId="31">
    <w:abstractNumId w:val="39"/>
  </w:num>
  <w:num w:numId="32">
    <w:abstractNumId w:val="43"/>
  </w:num>
  <w:num w:numId="33">
    <w:abstractNumId w:val="44"/>
  </w:num>
  <w:num w:numId="34">
    <w:abstractNumId w:val="41"/>
  </w:num>
  <w:num w:numId="35">
    <w:abstractNumId w:val="11"/>
  </w:num>
  <w:num w:numId="36">
    <w:abstractNumId w:val="20"/>
  </w:num>
  <w:num w:numId="37">
    <w:abstractNumId w:val="9"/>
  </w:num>
  <w:num w:numId="38">
    <w:abstractNumId w:val="38"/>
  </w:num>
  <w:num w:numId="39">
    <w:abstractNumId w:val="17"/>
  </w:num>
  <w:num w:numId="40">
    <w:abstractNumId w:val="25"/>
  </w:num>
  <w:num w:numId="41">
    <w:abstractNumId w:val="5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18"/>
  </w:num>
  <w:num w:numId="45">
    <w:abstractNumId w:val="19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676C7"/>
    <w:rsid w:val="00086215"/>
    <w:rsid w:val="000949B0"/>
    <w:rsid w:val="000974E6"/>
    <w:rsid w:val="00097AAE"/>
    <w:rsid w:val="000B2CF0"/>
    <w:rsid w:val="0012224F"/>
    <w:rsid w:val="00140385"/>
    <w:rsid w:val="00152F76"/>
    <w:rsid w:val="0016042C"/>
    <w:rsid w:val="00181155"/>
    <w:rsid w:val="001829B8"/>
    <w:rsid w:val="00183B83"/>
    <w:rsid w:val="00190AD5"/>
    <w:rsid w:val="001A2AE9"/>
    <w:rsid w:val="001B5A6A"/>
    <w:rsid w:val="001B6A64"/>
    <w:rsid w:val="001C021B"/>
    <w:rsid w:val="001C76B6"/>
    <w:rsid w:val="001C7A6C"/>
    <w:rsid w:val="001D430D"/>
    <w:rsid w:val="001D43C4"/>
    <w:rsid w:val="001E10F9"/>
    <w:rsid w:val="001E4970"/>
    <w:rsid w:val="001F2692"/>
    <w:rsid w:val="00202C0F"/>
    <w:rsid w:val="00221345"/>
    <w:rsid w:val="00232287"/>
    <w:rsid w:val="00243269"/>
    <w:rsid w:val="00245746"/>
    <w:rsid w:val="00260CF3"/>
    <w:rsid w:val="002646CF"/>
    <w:rsid w:val="002A0D62"/>
    <w:rsid w:val="002B0466"/>
    <w:rsid w:val="002B5E67"/>
    <w:rsid w:val="002B7484"/>
    <w:rsid w:val="002C122D"/>
    <w:rsid w:val="002C1BDC"/>
    <w:rsid w:val="002D106A"/>
    <w:rsid w:val="002D1FFE"/>
    <w:rsid w:val="002E12C1"/>
    <w:rsid w:val="002F4086"/>
    <w:rsid w:val="003121C5"/>
    <w:rsid w:val="003272E4"/>
    <w:rsid w:val="0033062E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401FF5"/>
    <w:rsid w:val="00407741"/>
    <w:rsid w:val="00417820"/>
    <w:rsid w:val="0042620B"/>
    <w:rsid w:val="00436F6A"/>
    <w:rsid w:val="004445C4"/>
    <w:rsid w:val="00460D60"/>
    <w:rsid w:val="004624CD"/>
    <w:rsid w:val="004950BC"/>
    <w:rsid w:val="00497E19"/>
    <w:rsid w:val="004E06AE"/>
    <w:rsid w:val="004E19EC"/>
    <w:rsid w:val="004F01AE"/>
    <w:rsid w:val="004F6E4E"/>
    <w:rsid w:val="005132DD"/>
    <w:rsid w:val="00535841"/>
    <w:rsid w:val="00540854"/>
    <w:rsid w:val="0057659F"/>
    <w:rsid w:val="005A476C"/>
    <w:rsid w:val="005C7B23"/>
    <w:rsid w:val="005D4CEB"/>
    <w:rsid w:val="005D4DB2"/>
    <w:rsid w:val="005D6968"/>
    <w:rsid w:val="005E5C41"/>
    <w:rsid w:val="005F2BE9"/>
    <w:rsid w:val="00634B0A"/>
    <w:rsid w:val="00662E27"/>
    <w:rsid w:val="00677317"/>
    <w:rsid w:val="00686F2D"/>
    <w:rsid w:val="006A26E7"/>
    <w:rsid w:val="006A6478"/>
    <w:rsid w:val="006A7DC5"/>
    <w:rsid w:val="006B399C"/>
    <w:rsid w:val="006B6EF9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1D03"/>
    <w:rsid w:val="007725B8"/>
    <w:rsid w:val="00794FDA"/>
    <w:rsid w:val="007A2CD6"/>
    <w:rsid w:val="007D4FAB"/>
    <w:rsid w:val="007D5160"/>
    <w:rsid w:val="008031D4"/>
    <w:rsid w:val="0081030B"/>
    <w:rsid w:val="008265CB"/>
    <w:rsid w:val="00856A7C"/>
    <w:rsid w:val="00867E21"/>
    <w:rsid w:val="00872E1B"/>
    <w:rsid w:val="008745CB"/>
    <w:rsid w:val="00876FF8"/>
    <w:rsid w:val="00886D8B"/>
    <w:rsid w:val="0088756D"/>
    <w:rsid w:val="008A3038"/>
    <w:rsid w:val="008B69F5"/>
    <w:rsid w:val="008C409A"/>
    <w:rsid w:val="008F1B7D"/>
    <w:rsid w:val="00903518"/>
    <w:rsid w:val="00915A3C"/>
    <w:rsid w:val="009347D6"/>
    <w:rsid w:val="009417AB"/>
    <w:rsid w:val="0094680E"/>
    <w:rsid w:val="00947A5F"/>
    <w:rsid w:val="00951942"/>
    <w:rsid w:val="009658D6"/>
    <w:rsid w:val="00972536"/>
    <w:rsid w:val="0097473C"/>
    <w:rsid w:val="00975299"/>
    <w:rsid w:val="00995B01"/>
    <w:rsid w:val="009A027A"/>
    <w:rsid w:val="009C674D"/>
    <w:rsid w:val="009D1F96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904AD"/>
    <w:rsid w:val="00AA0179"/>
    <w:rsid w:val="00AD27F8"/>
    <w:rsid w:val="00AD5561"/>
    <w:rsid w:val="00AD6DB0"/>
    <w:rsid w:val="00AE1C7B"/>
    <w:rsid w:val="00B23320"/>
    <w:rsid w:val="00B2523E"/>
    <w:rsid w:val="00B25E4B"/>
    <w:rsid w:val="00B30317"/>
    <w:rsid w:val="00B32FA8"/>
    <w:rsid w:val="00B40B8A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B604B"/>
    <w:rsid w:val="00BB77D7"/>
    <w:rsid w:val="00BE40FE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474F1"/>
    <w:rsid w:val="00C51554"/>
    <w:rsid w:val="00C64993"/>
    <w:rsid w:val="00C81DF1"/>
    <w:rsid w:val="00C828ED"/>
    <w:rsid w:val="00C8340E"/>
    <w:rsid w:val="00C849C3"/>
    <w:rsid w:val="00CA2DBC"/>
    <w:rsid w:val="00CC6DE0"/>
    <w:rsid w:val="00CD0E15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1E1E"/>
    <w:rsid w:val="00DB2575"/>
    <w:rsid w:val="00DC2865"/>
    <w:rsid w:val="00DF1BF1"/>
    <w:rsid w:val="00DF3697"/>
    <w:rsid w:val="00E043E8"/>
    <w:rsid w:val="00E05D63"/>
    <w:rsid w:val="00E258E0"/>
    <w:rsid w:val="00E2638F"/>
    <w:rsid w:val="00E43BF4"/>
    <w:rsid w:val="00E44D3A"/>
    <w:rsid w:val="00E57829"/>
    <w:rsid w:val="00E807DF"/>
    <w:rsid w:val="00EB1746"/>
    <w:rsid w:val="00EE54FD"/>
    <w:rsid w:val="00F40955"/>
    <w:rsid w:val="00F43EA8"/>
    <w:rsid w:val="00F81B4A"/>
    <w:rsid w:val="00F8659E"/>
    <w:rsid w:val="00F8700A"/>
    <w:rsid w:val="00F926CE"/>
    <w:rsid w:val="00FB3A89"/>
    <w:rsid w:val="00FB782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nhideWhenUsed/>
    <w:rsid w:val="00E05D63"/>
    <w:rPr>
      <w:color w:val="0000FF"/>
      <w:u w:val="single"/>
    </w:rPr>
  </w:style>
  <w:style w:type="paragraph" w:styleId="af8">
    <w:name w:val="Subtitle"/>
    <w:basedOn w:val="a"/>
    <w:next w:val="a"/>
    <w:link w:val="af9"/>
    <w:qFormat/>
    <w:rsid w:val="008F1B7D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9">
    <w:name w:val="Подзаголовок Знак"/>
    <w:basedOn w:val="a0"/>
    <w:link w:val="af8"/>
    <w:rsid w:val="008F1B7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a">
    <w:basedOn w:val="a"/>
    <w:next w:val="af8"/>
    <w:qFormat/>
    <w:rsid w:val="008F1B7D"/>
    <w:pPr>
      <w:spacing w:line="340" w:lineRule="exact"/>
      <w:jc w:val="center"/>
    </w:pPr>
    <w:rPr>
      <w:b/>
      <w:bCs/>
      <w:sz w:val="28"/>
    </w:rPr>
  </w:style>
  <w:style w:type="character" w:customStyle="1" w:styleId="afb">
    <w:name w:val="Название Знак"/>
    <w:link w:val="afc"/>
    <w:rsid w:val="008F1B7D"/>
    <w:rPr>
      <w:b/>
      <w:bCs/>
      <w:sz w:val="28"/>
      <w:szCs w:val="24"/>
      <w:lang w:eastAsia="ar-SA"/>
    </w:rPr>
  </w:style>
  <w:style w:type="paragraph" w:styleId="afc">
    <w:name w:val="Title"/>
    <w:basedOn w:val="a"/>
    <w:next w:val="a"/>
    <w:link w:val="afb"/>
    <w:qFormat/>
    <w:rsid w:val="008F1B7D"/>
    <w:pPr>
      <w:contextualSpacing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fd">
    <w:name w:val="Заголовок Знак"/>
    <w:basedOn w:val="a0"/>
    <w:uiPriority w:val="10"/>
    <w:rsid w:val="008F1B7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nhideWhenUsed/>
    <w:rsid w:val="00E05D63"/>
    <w:rPr>
      <w:color w:val="0000FF"/>
      <w:u w:val="single"/>
    </w:rPr>
  </w:style>
  <w:style w:type="paragraph" w:styleId="af8">
    <w:name w:val="Subtitle"/>
    <w:basedOn w:val="a"/>
    <w:next w:val="a"/>
    <w:link w:val="af9"/>
    <w:qFormat/>
    <w:rsid w:val="008F1B7D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9">
    <w:name w:val="Подзаголовок Знак"/>
    <w:basedOn w:val="a0"/>
    <w:link w:val="af8"/>
    <w:rsid w:val="008F1B7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a">
    <w:basedOn w:val="a"/>
    <w:next w:val="af8"/>
    <w:qFormat/>
    <w:rsid w:val="008F1B7D"/>
    <w:pPr>
      <w:spacing w:line="340" w:lineRule="exact"/>
      <w:jc w:val="center"/>
    </w:pPr>
    <w:rPr>
      <w:b/>
      <w:bCs/>
      <w:sz w:val="28"/>
    </w:rPr>
  </w:style>
  <w:style w:type="character" w:customStyle="1" w:styleId="afb">
    <w:name w:val="Название Знак"/>
    <w:link w:val="afc"/>
    <w:rsid w:val="008F1B7D"/>
    <w:rPr>
      <w:b/>
      <w:bCs/>
      <w:sz w:val="28"/>
      <w:szCs w:val="24"/>
      <w:lang w:eastAsia="ar-SA"/>
    </w:rPr>
  </w:style>
  <w:style w:type="paragraph" w:styleId="afc">
    <w:name w:val="Title"/>
    <w:basedOn w:val="a"/>
    <w:next w:val="a"/>
    <w:link w:val="afb"/>
    <w:qFormat/>
    <w:rsid w:val="008F1B7D"/>
    <w:pPr>
      <w:contextualSpacing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fd">
    <w:name w:val="Заголовок Знак"/>
    <w:basedOn w:val="a0"/>
    <w:uiPriority w:val="10"/>
    <w:rsid w:val="008F1B7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AA556-C0F3-48DB-9B5F-EDE42D0A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3</cp:revision>
  <cp:lastPrinted>2021-11-29T09:45:00Z</cp:lastPrinted>
  <dcterms:created xsi:type="dcterms:W3CDTF">2021-11-24T08:42:00Z</dcterms:created>
  <dcterms:modified xsi:type="dcterms:W3CDTF">2021-11-29T09:46:00Z</dcterms:modified>
</cp:coreProperties>
</file>