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bookmarkStart w:id="0" w:name="_GoBack"/>
      <w:bookmarkEnd w:id="0"/>
      <w:r w:rsidRPr="00300F89">
        <w:rPr>
          <w:rFonts w:ascii="Arial" w:eastAsia="Times New Roman" w:hAnsi="Arial" w:cs="Arial"/>
          <w:color w:val="000000"/>
          <w:sz w:val="24"/>
          <w:szCs w:val="24"/>
          <w:lang w:eastAsia="ru-RU"/>
        </w:rPr>
        <w:t>АДМИНИСТРАЦИЯ</w:t>
      </w:r>
    </w:p>
    <w:p w:rsidR="00300F89" w:rsidRPr="00300F89" w:rsidRDefault="00E5540E"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E5540E"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E5540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февраля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 xml:space="preserve">3г. </w:t>
      </w:r>
      <w:r w:rsidR="00300F89" w:rsidRPr="0095399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14</w:t>
      </w:r>
    </w:p>
    <w:p w:rsidR="00300F89" w:rsidRPr="00300F89" w:rsidRDefault="00BF53BC" w:rsidP="00300F89">
      <w:pPr>
        <w:spacing w:after="0" w:line="240" w:lineRule="auto"/>
        <w:ind w:firstLine="567"/>
        <w:jc w:val="both"/>
        <w:rPr>
          <w:rFonts w:ascii="Arial" w:eastAsia="Times New Roman" w:hAnsi="Arial" w:cs="Arial"/>
          <w:color w:val="000000"/>
          <w:lang w:eastAsia="ru-RU"/>
        </w:rPr>
      </w:pPr>
      <w:proofErr w:type="gramStart"/>
      <w:r>
        <w:rPr>
          <w:rFonts w:ascii="Arial" w:eastAsia="Times New Roman" w:hAnsi="Arial" w:cs="Arial"/>
          <w:color w:val="000000"/>
          <w:sz w:val="24"/>
          <w:szCs w:val="24"/>
          <w:lang w:eastAsia="ru-RU"/>
        </w:rPr>
        <w:t>с</w:t>
      </w:r>
      <w:proofErr w:type="gramEnd"/>
      <w:r>
        <w:rPr>
          <w:rFonts w:ascii="Arial" w:eastAsia="Times New Roman" w:hAnsi="Arial" w:cs="Arial"/>
          <w:color w:val="000000"/>
          <w:sz w:val="24"/>
          <w:szCs w:val="24"/>
          <w:lang w:eastAsia="ru-RU"/>
        </w:rPr>
        <w:t>. Новомеловатка</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E5540E">
        <w:rPr>
          <w:rFonts w:ascii="Arial" w:eastAsia="Times New Roman" w:hAnsi="Arial" w:cs="Arial"/>
          <w:b/>
          <w:sz w:val="32"/>
          <w:szCs w:val="32"/>
          <w:lang w:eastAsia="ru-RU"/>
        </w:rPr>
        <w:t>сении изменений в постановление</w:t>
      </w:r>
    </w:p>
    <w:p w:rsidR="00FA10EE" w:rsidRDefault="00300F89" w:rsidP="00FA10EE">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 xml:space="preserve">администрации </w:t>
      </w:r>
      <w:proofErr w:type="spellStart"/>
      <w:r w:rsidR="00E5540E">
        <w:rPr>
          <w:rFonts w:ascii="Arial" w:eastAsia="Times New Roman" w:hAnsi="Arial" w:cs="Arial"/>
          <w:b/>
          <w:sz w:val="32"/>
          <w:szCs w:val="32"/>
          <w:lang w:eastAsia="ru-RU"/>
        </w:rPr>
        <w:t>Меловатского</w:t>
      </w:r>
      <w:proofErr w:type="spellEnd"/>
      <w:r w:rsidR="00E5540E">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p>
    <w:p w:rsidR="00D45F36" w:rsidRDefault="00D72148" w:rsidP="00777F01">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от </w:t>
      </w:r>
      <w:r w:rsidR="00E5540E">
        <w:rPr>
          <w:rFonts w:ascii="Arial" w:eastAsia="Times New Roman" w:hAnsi="Arial" w:cs="Arial"/>
          <w:b/>
          <w:sz w:val="32"/>
          <w:szCs w:val="32"/>
          <w:lang w:eastAsia="ru-RU"/>
        </w:rPr>
        <w:t xml:space="preserve">25.03.2016 </w:t>
      </w:r>
      <w:r w:rsidR="00777F01">
        <w:rPr>
          <w:rFonts w:ascii="Arial" w:eastAsia="Times New Roman" w:hAnsi="Arial" w:cs="Arial"/>
          <w:b/>
          <w:sz w:val="32"/>
          <w:szCs w:val="32"/>
          <w:lang w:eastAsia="ru-RU"/>
        </w:rPr>
        <w:t xml:space="preserve">г. № </w:t>
      </w:r>
      <w:r w:rsidR="00E5540E">
        <w:rPr>
          <w:rFonts w:ascii="Arial" w:eastAsia="Times New Roman" w:hAnsi="Arial" w:cs="Arial"/>
          <w:b/>
          <w:sz w:val="32"/>
          <w:szCs w:val="32"/>
          <w:lang w:eastAsia="ru-RU"/>
        </w:rPr>
        <w:t>41</w:t>
      </w:r>
      <w:r w:rsidR="00D45F36">
        <w:rPr>
          <w:rFonts w:ascii="Arial" w:eastAsia="Times New Roman" w:hAnsi="Arial" w:cs="Arial"/>
          <w:b/>
          <w:sz w:val="32"/>
          <w:szCs w:val="32"/>
          <w:lang w:eastAsia="ru-RU"/>
        </w:rPr>
        <w:t xml:space="preserve"> </w:t>
      </w:r>
      <w:r w:rsidR="00BB3DC9" w:rsidRPr="00BB3DC9">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w:t>
      </w:r>
      <w:r w:rsidR="00146C9F" w:rsidRPr="00146C9F">
        <w:rPr>
          <w:rFonts w:ascii="Arial" w:hAnsi="Arial" w:cs="Arial"/>
          <w:b/>
          <w:sz w:val="32"/>
          <w:szCs w:val="32"/>
        </w:rPr>
        <w:t>Предоставление решения о согласовании архитектурно-градостроительного облика объекта</w:t>
      </w:r>
      <w:r w:rsidR="00777F01">
        <w:rPr>
          <w:rFonts w:ascii="Arial" w:hAnsi="Arial" w:cs="Arial"/>
          <w:b/>
          <w:sz w:val="32"/>
          <w:szCs w:val="32"/>
        </w:rPr>
        <w:t>»</w:t>
      </w:r>
      <w:r w:rsidR="002F2929">
        <w:rPr>
          <w:rFonts w:ascii="Arial" w:hAnsi="Arial" w:cs="Arial"/>
          <w:b/>
          <w:sz w:val="32"/>
          <w:szCs w:val="32"/>
        </w:rPr>
        <w:t xml:space="preserve"> </w:t>
      </w:r>
    </w:p>
    <w:p w:rsidR="00300F89" w:rsidRPr="00300F89" w:rsidRDefault="00300F89" w:rsidP="00777F01">
      <w:pPr>
        <w:pStyle w:val="a5"/>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 xml:space="preserve">В соответствии с Федеральным законом от </w:t>
      </w:r>
      <w:r w:rsidR="00E5540E">
        <w:rPr>
          <w:rFonts w:ascii="Arial" w:eastAsia="Times New Roman" w:hAnsi="Arial" w:cs="Arial"/>
          <w:color w:val="000000"/>
          <w:sz w:val="24"/>
          <w:szCs w:val="24"/>
          <w:lang w:eastAsia="ru-RU"/>
        </w:rPr>
        <w:t xml:space="preserve">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E5540E">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E5540E">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приведения нормативных прав</w:t>
      </w:r>
      <w:r w:rsidR="00E5540E">
        <w:rPr>
          <w:rFonts w:ascii="Arial" w:eastAsia="Times New Roman" w:hAnsi="Arial" w:cs="Arial"/>
          <w:color w:val="000000"/>
          <w:sz w:val="24"/>
          <w:szCs w:val="24"/>
          <w:lang w:eastAsia="ru-RU"/>
        </w:rPr>
        <w:t xml:space="preserve">овых актов </w:t>
      </w:r>
      <w:proofErr w:type="spellStart"/>
      <w:r w:rsidR="00E5540E">
        <w:rPr>
          <w:rFonts w:ascii="Arial" w:eastAsia="Times New Roman" w:hAnsi="Arial" w:cs="Arial"/>
          <w:color w:val="000000"/>
          <w:sz w:val="24"/>
          <w:szCs w:val="24"/>
          <w:lang w:eastAsia="ru-RU"/>
        </w:rPr>
        <w:t>Меловатского</w:t>
      </w:r>
      <w:proofErr w:type="spellEnd"/>
      <w:r w:rsidR="00E5540E">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E5540E">
        <w:rPr>
          <w:rFonts w:ascii="Arial" w:eastAsia="Times New Roman" w:hAnsi="Arial" w:cs="Arial"/>
          <w:color w:val="000000"/>
          <w:sz w:val="24"/>
          <w:szCs w:val="24"/>
          <w:lang w:eastAsia="ru-RU"/>
        </w:rPr>
        <w:t xml:space="preserve">администрация </w:t>
      </w:r>
      <w:proofErr w:type="spellStart"/>
      <w:r w:rsidR="00E5540E">
        <w:rPr>
          <w:rFonts w:ascii="Arial" w:eastAsia="Times New Roman" w:hAnsi="Arial" w:cs="Arial"/>
          <w:color w:val="000000"/>
          <w:sz w:val="24"/>
          <w:szCs w:val="24"/>
          <w:lang w:eastAsia="ru-RU"/>
        </w:rPr>
        <w:t>Меловатского</w:t>
      </w:r>
      <w:proofErr w:type="spellEnd"/>
      <w:r w:rsidR="00E5540E">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E5540E">
        <w:rPr>
          <w:rFonts w:ascii="Arial" w:eastAsia="Times New Roman" w:hAnsi="Arial" w:cs="Arial"/>
          <w:color w:val="000000"/>
          <w:sz w:val="24"/>
          <w:szCs w:val="24"/>
          <w:lang w:eastAsia="ru-RU"/>
        </w:rPr>
        <w:t xml:space="preserve">чеевского муниципального района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о в л я е т:</w:t>
      </w:r>
    </w:p>
    <w:p w:rsidR="00300F89" w:rsidRPr="00146C9F" w:rsidRDefault="00300F89" w:rsidP="00146C9F">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изменения в постановление администрации</w:t>
      </w:r>
      <w:r w:rsidR="00E5540E">
        <w:rPr>
          <w:rFonts w:ascii="Arial" w:eastAsia="Times New Roman" w:hAnsi="Arial" w:cs="Arial"/>
          <w:color w:val="000000"/>
          <w:sz w:val="24"/>
          <w:szCs w:val="24"/>
          <w:lang w:eastAsia="ru-RU"/>
        </w:rPr>
        <w:t xml:space="preserve"> </w:t>
      </w:r>
      <w:proofErr w:type="spellStart"/>
      <w:r w:rsidR="00E5540E">
        <w:rPr>
          <w:rFonts w:ascii="Arial" w:eastAsia="Times New Roman" w:hAnsi="Arial" w:cs="Arial"/>
          <w:color w:val="000000"/>
          <w:sz w:val="24"/>
          <w:szCs w:val="24"/>
          <w:lang w:eastAsia="ru-RU"/>
        </w:rPr>
        <w:t>Меловатского</w:t>
      </w:r>
      <w:proofErr w:type="spellEnd"/>
      <w:r w:rsidR="00E5540E">
        <w:rPr>
          <w:rFonts w:ascii="Arial" w:eastAsia="Times New Roman" w:hAnsi="Arial" w:cs="Arial"/>
          <w:color w:val="000000"/>
          <w:sz w:val="24"/>
          <w:szCs w:val="24"/>
          <w:lang w:eastAsia="ru-RU"/>
        </w:rPr>
        <w:t xml:space="preserve"> сельского поселения от 25.03.2016 </w:t>
      </w:r>
      <w:r w:rsidR="00146C9F" w:rsidRPr="00146C9F">
        <w:rPr>
          <w:rFonts w:ascii="Arial" w:eastAsia="Times New Roman" w:hAnsi="Arial" w:cs="Arial"/>
          <w:color w:val="000000"/>
          <w:sz w:val="24"/>
          <w:szCs w:val="24"/>
          <w:lang w:eastAsia="ru-RU"/>
        </w:rPr>
        <w:t xml:space="preserve">г. № </w:t>
      </w:r>
      <w:r w:rsidR="00E5540E">
        <w:rPr>
          <w:rFonts w:ascii="Arial" w:eastAsia="Times New Roman" w:hAnsi="Arial" w:cs="Arial"/>
          <w:color w:val="000000"/>
          <w:sz w:val="24"/>
          <w:szCs w:val="24"/>
          <w:lang w:eastAsia="ru-RU"/>
        </w:rPr>
        <w:t>41</w:t>
      </w:r>
      <w:r w:rsidR="00146C9F" w:rsidRPr="00146C9F">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«Предоставление решения о согласовании архитектурно-градостроительного облика объекта»</w:t>
      </w:r>
      <w:r w:rsidRPr="00146C9F">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01205C">
        <w:rPr>
          <w:rFonts w:ascii="Arial" w:eastAsia="Times New Roman" w:hAnsi="Arial" w:cs="Arial"/>
          <w:color w:val="000000"/>
          <w:sz w:val="24"/>
          <w:szCs w:val="24"/>
          <w:lang w:eastAsia="ru-RU"/>
        </w:rPr>
        <w:t>5. До</w:t>
      </w:r>
      <w:r>
        <w:rPr>
          <w:rFonts w:ascii="Arial" w:eastAsia="Times New Roman" w:hAnsi="Arial" w:cs="Arial"/>
          <w:color w:val="000000"/>
          <w:sz w:val="24"/>
          <w:szCs w:val="24"/>
          <w:lang w:eastAsia="ru-RU"/>
        </w:rPr>
        <w:t xml:space="preserve">судебный (внесудебный) порядок </w:t>
      </w:r>
      <w:r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5.2. Заявитель может обратиться с </w:t>
      </w:r>
      <w:proofErr w:type="gramStart"/>
      <w:r w:rsidRPr="0001205C">
        <w:rPr>
          <w:rFonts w:ascii="Arial" w:eastAsia="Times New Roman" w:hAnsi="Arial" w:cs="Arial"/>
          <w:color w:val="000000"/>
          <w:sz w:val="24"/>
          <w:szCs w:val="24"/>
          <w:lang w:eastAsia="ru-RU"/>
        </w:rPr>
        <w:t>жалобой</w:t>
      </w:r>
      <w:proofErr w:type="gramEnd"/>
      <w:r w:rsidRPr="0001205C">
        <w:rPr>
          <w:rFonts w:ascii="Arial" w:eastAsia="Times New Roman" w:hAnsi="Arial" w:cs="Arial"/>
          <w:color w:val="000000"/>
          <w:sz w:val="24"/>
          <w:szCs w:val="24"/>
          <w:lang w:eastAsia="ru-RU"/>
        </w:rPr>
        <w:t xml:space="preserve"> в том числе в следующих случаях:</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1205C">
        <w:rPr>
          <w:rFonts w:ascii="Arial" w:eastAsia="Times New Roman" w:hAnsi="Arial" w:cs="Arial"/>
          <w:color w:val="000000"/>
          <w:sz w:val="24"/>
          <w:szCs w:val="24"/>
          <w:lang w:eastAsia="ru-RU"/>
        </w:rPr>
        <w:lastRenderedPageBreak/>
        <w:t xml:space="preserve">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w:t>
      </w:r>
      <w:proofErr w:type="gramStart"/>
      <w:r w:rsidRPr="0001205C">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w:t>
      </w:r>
      <w:r w:rsidRPr="0001205C">
        <w:rPr>
          <w:rFonts w:ascii="Arial" w:eastAsia="Times New Roman" w:hAnsi="Arial" w:cs="Arial"/>
          <w:color w:val="000000"/>
          <w:sz w:val="24"/>
          <w:szCs w:val="24"/>
          <w:lang w:eastAsia="ru-RU"/>
        </w:rPr>
        <w:lastRenderedPageBreak/>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5.9. </w:t>
      </w:r>
      <w:proofErr w:type="gramStart"/>
      <w:r w:rsidRPr="0001205C">
        <w:rPr>
          <w:rFonts w:ascii="Arial" w:eastAsia="Times New Roman" w:hAnsi="Arial" w:cs="Arial"/>
          <w:color w:val="000000"/>
          <w:sz w:val="24"/>
          <w:szCs w:val="24"/>
          <w:lang w:eastAsia="ru-RU"/>
        </w:rPr>
        <w:t xml:space="preserve">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sidRPr="0001205C">
        <w:rPr>
          <w:rFonts w:ascii="Arial" w:eastAsia="Times New Roman" w:hAnsi="Arial" w:cs="Arial"/>
          <w:color w:val="000000"/>
          <w:sz w:val="24"/>
          <w:szCs w:val="24"/>
          <w:lang w:eastAsia="ru-RU"/>
        </w:rPr>
        <w:lastRenderedPageBreak/>
        <w:t>установленного срока таких исправлений - в течение 5 рабочих дней со дня ее регистрации.</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5.13. </w:t>
      </w:r>
      <w:proofErr w:type="gramStart"/>
      <w:r w:rsidRPr="0001205C">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74E53" w:rsidRPr="0001205C"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5.14. В случае признания </w:t>
      </w:r>
      <w:proofErr w:type="gramStart"/>
      <w:r w:rsidRPr="0001205C">
        <w:rPr>
          <w:rFonts w:ascii="Arial" w:eastAsia="Times New Roman" w:hAnsi="Arial" w:cs="Arial"/>
          <w:color w:val="000000"/>
          <w:sz w:val="24"/>
          <w:szCs w:val="24"/>
          <w:lang w:eastAsia="ru-RU"/>
        </w:rPr>
        <w:t>жалобы</w:t>
      </w:r>
      <w:proofErr w:type="gramEnd"/>
      <w:r w:rsidRPr="0001205C">
        <w:rPr>
          <w:rFonts w:ascii="Arial" w:eastAsia="Times New Roman" w:hAnsi="Arial" w:cs="Arial"/>
          <w:color w:val="000000"/>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74E53" w:rsidRDefault="00C74E53" w:rsidP="00C74E53">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5.15. В случае установления в ходе или по результатам </w:t>
      </w:r>
      <w:proofErr w:type="gramStart"/>
      <w:r w:rsidRPr="0001205C">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1205C">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C74E53" w:rsidRPr="00300F89" w:rsidRDefault="00C74E53" w:rsidP="00C74E53">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lastRenderedPageBreak/>
        <w:t>2. Опубликовать настоящее постановление в Вестнике муниципальных правовых актов</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Меловатского</w:t>
      </w:r>
      <w:proofErr w:type="spellEnd"/>
      <w:r>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C74E53" w:rsidRDefault="00C74E53" w:rsidP="00C74E53">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0"/>
        <w:gridCol w:w="3204"/>
      </w:tblGrid>
      <w:tr w:rsidR="00300F89" w:rsidRPr="00300F89" w:rsidTr="00300F89">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E5540E">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C74E53" w:rsidRDefault="00C74E53" w:rsidP="00300F89">
            <w:pPr>
              <w:spacing w:after="0" w:line="240" w:lineRule="auto"/>
              <w:jc w:val="both"/>
              <w:rPr>
                <w:rFonts w:ascii="Arial" w:eastAsia="Times New Roman" w:hAnsi="Arial" w:cs="Arial"/>
                <w:sz w:val="24"/>
                <w:szCs w:val="24"/>
                <w:lang w:eastAsia="ru-RU"/>
              </w:rPr>
            </w:pPr>
          </w:p>
          <w:p w:rsidR="00300F89" w:rsidRPr="00300F89" w:rsidRDefault="00C74E53"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C74E53">
            <w:pPr>
              <w:spacing w:after="0" w:line="240" w:lineRule="auto"/>
              <w:jc w:val="both"/>
              <w:rPr>
                <w:rFonts w:ascii="Arial" w:eastAsia="Times New Roman" w:hAnsi="Arial" w:cs="Arial"/>
                <w:lang w:eastAsia="ru-RU"/>
              </w:rPr>
            </w:pPr>
          </w:p>
        </w:tc>
      </w:tr>
    </w:tbl>
    <w:p w:rsidR="00A6411E" w:rsidRPr="00300F89" w:rsidRDefault="00A6411E">
      <w:pPr>
        <w:rPr>
          <w:lang w:val="en-US"/>
        </w:rPr>
      </w:pPr>
    </w:p>
    <w:sectPr w:rsidR="00A6411E" w:rsidRPr="00300F89" w:rsidSect="00773938">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16BB5"/>
    <w:rsid w:val="00037C88"/>
    <w:rsid w:val="00107AA2"/>
    <w:rsid w:val="00146C9F"/>
    <w:rsid w:val="001A3C6F"/>
    <w:rsid w:val="00263C9C"/>
    <w:rsid w:val="002F2929"/>
    <w:rsid w:val="00300F89"/>
    <w:rsid w:val="00333DB4"/>
    <w:rsid w:val="003C11C7"/>
    <w:rsid w:val="003E542A"/>
    <w:rsid w:val="003E71AA"/>
    <w:rsid w:val="004508E9"/>
    <w:rsid w:val="005B0EB8"/>
    <w:rsid w:val="006F4B19"/>
    <w:rsid w:val="00700F21"/>
    <w:rsid w:val="00773938"/>
    <w:rsid w:val="00777F01"/>
    <w:rsid w:val="00786471"/>
    <w:rsid w:val="007A4DEF"/>
    <w:rsid w:val="008A14A2"/>
    <w:rsid w:val="008B3C4C"/>
    <w:rsid w:val="00953993"/>
    <w:rsid w:val="009F1B18"/>
    <w:rsid w:val="00A6411E"/>
    <w:rsid w:val="00B21B5F"/>
    <w:rsid w:val="00BB3DC9"/>
    <w:rsid w:val="00BF53BC"/>
    <w:rsid w:val="00C74E53"/>
    <w:rsid w:val="00CD0119"/>
    <w:rsid w:val="00CD6006"/>
    <w:rsid w:val="00D45F36"/>
    <w:rsid w:val="00D72148"/>
    <w:rsid w:val="00E5540E"/>
    <w:rsid w:val="00E729B9"/>
    <w:rsid w:val="00E7362E"/>
    <w:rsid w:val="00F163C0"/>
    <w:rsid w:val="00F23695"/>
    <w:rsid w:val="00F357E4"/>
    <w:rsid w:val="00F4602B"/>
    <w:rsid w:val="00FA10EE"/>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263C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263C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5</Pages>
  <Words>1686</Words>
  <Characters>9615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29</cp:revision>
  <cp:lastPrinted>2023-02-14T05:42:00Z</cp:lastPrinted>
  <dcterms:created xsi:type="dcterms:W3CDTF">2022-08-02T11:25:00Z</dcterms:created>
  <dcterms:modified xsi:type="dcterms:W3CDTF">2023-02-14T05:42:00Z</dcterms:modified>
</cp:coreProperties>
</file>